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99" w:rsidRPr="00097699" w:rsidRDefault="00097699" w:rsidP="00097699">
      <w:pPr>
        <w:spacing w:after="0" w:line="240" w:lineRule="auto"/>
        <w:ind w:firstLine="708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097699" w:rsidRDefault="00097699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Время выполнения заданий - </w:t>
      </w:r>
      <w:r w:rsidR="00D854A5" w:rsidRPr="00097699">
        <w:rPr>
          <w:rFonts w:ascii="PT Astra Serif" w:hAnsi="PT Astra Serif" w:cs="Times New Roman"/>
          <w:b/>
          <w:sz w:val="24"/>
          <w:szCs w:val="24"/>
        </w:rPr>
        <w:t>90</w:t>
      </w:r>
      <w:r w:rsidR="00B32B51" w:rsidRPr="00097699"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097699" w:rsidRDefault="00097699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D63A80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– 42 </w:t>
      </w:r>
    </w:p>
    <w:p w:rsidR="00D63A80" w:rsidRDefault="00D63A80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5E1D3D" w:rsidRDefault="005E1D3D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097699" w:rsidRDefault="00097699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 1. «Да» или «нет».</w:t>
      </w:r>
      <w:r w:rsidR="00DC1255" w:rsidRPr="00097699">
        <w:rPr>
          <w:rFonts w:ascii="PT Astra Serif" w:hAnsi="PT Astra Serif" w:cs="Times New Roman"/>
          <w:b/>
          <w:sz w:val="24"/>
          <w:szCs w:val="24"/>
        </w:rPr>
        <w:t xml:space="preserve"> Если вы согласны с тем</w:t>
      </w:r>
      <w:r w:rsidR="00E011D9" w:rsidRPr="00097699">
        <w:rPr>
          <w:rFonts w:ascii="PT Astra Serif" w:hAnsi="PT Astra Serif" w:cs="Times New Roman"/>
          <w:b/>
          <w:sz w:val="24"/>
          <w:szCs w:val="24"/>
        </w:rPr>
        <w:t xml:space="preserve">, что данное утверждение верно, </w:t>
      </w:r>
      <w:r w:rsidR="00DC1255" w:rsidRPr="00097699">
        <w:rPr>
          <w:rFonts w:ascii="PT Astra Serif" w:hAnsi="PT Astra Serif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097699">
        <w:rPr>
          <w:rFonts w:ascii="PT Astra Serif" w:hAnsi="PT Astra Serif" w:cs="Times New Roman"/>
          <w:b/>
          <w:sz w:val="24"/>
          <w:szCs w:val="24"/>
        </w:rPr>
        <w:t xml:space="preserve">ибочно, напишите «нет». Внесите </w:t>
      </w:r>
      <w:r>
        <w:rPr>
          <w:rFonts w:ascii="PT Astra Serif" w:hAnsi="PT Astra Serif" w:cs="Times New Roman"/>
          <w:b/>
          <w:sz w:val="24"/>
          <w:szCs w:val="24"/>
        </w:rPr>
        <w:t>свои ответы в таблицу</w:t>
      </w:r>
      <w:r w:rsidR="00E011D9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011D9" w:rsidRPr="00097699">
        <w:rPr>
          <w:rFonts w:ascii="PT Astra Serif" w:hAnsi="PT Astra Serif" w:cs="Times New Roman"/>
          <w:sz w:val="24"/>
          <w:szCs w:val="24"/>
        </w:rPr>
        <w:t>(5 баллов)</w:t>
      </w:r>
      <w:r>
        <w:rPr>
          <w:rFonts w:ascii="PT Astra Serif" w:hAnsi="PT Astra Serif" w:cs="Times New Roman"/>
          <w:sz w:val="24"/>
          <w:szCs w:val="24"/>
        </w:rPr>
        <w:t>.</w:t>
      </w:r>
      <w:r w:rsidR="00E011D9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94BA9" w:rsidRPr="00097699" w:rsidRDefault="00794BA9" w:rsidP="006C0688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Ролевой конфликт происходит, если индивид входит в конкурирующие между собой организации.</w:t>
      </w:r>
    </w:p>
    <w:p w:rsidR="00794BA9" w:rsidRPr="00097699" w:rsidRDefault="00794BA9" w:rsidP="006C0688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Деятельность общественных организаций направлена исключительно на углубление и развитие культурного взаимодействия между странами.</w:t>
      </w:r>
    </w:p>
    <w:p w:rsidR="00794BA9" w:rsidRPr="00097699" w:rsidRDefault="00794BA9" w:rsidP="006C0688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Увеличение ассортимента товаров может привести к улучшению качества товаров для потреб</w:t>
      </w:r>
      <w:r w:rsidR="00097699">
        <w:rPr>
          <w:rFonts w:ascii="PT Astra Serif" w:hAnsi="PT Astra Serif" w:cs="Times New Roman"/>
          <w:sz w:val="24"/>
          <w:szCs w:val="24"/>
        </w:rPr>
        <w:t>ителей</w:t>
      </w:r>
      <w:r w:rsidRPr="00097699">
        <w:rPr>
          <w:rFonts w:ascii="PT Astra Serif" w:hAnsi="PT Astra Serif" w:cs="Times New Roman"/>
          <w:sz w:val="24"/>
          <w:szCs w:val="24"/>
        </w:rPr>
        <w:t xml:space="preserve"> благодаря усилению конкуренции между товаропроизводителями.</w:t>
      </w:r>
    </w:p>
    <w:p w:rsidR="00794BA9" w:rsidRPr="00097699" w:rsidRDefault="00794BA9" w:rsidP="006C0688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Статус промышленно-производственных, технико-внедренческих, туристско-рекреационных исключительных экономических зон определяется Федеральным собранием РФ.</w:t>
      </w:r>
    </w:p>
    <w:p w:rsidR="00794BA9" w:rsidRDefault="00794BA9" w:rsidP="006C0688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Детям</w:t>
      </w:r>
      <w:r w:rsidR="00097699">
        <w:rPr>
          <w:rFonts w:ascii="PT Astra Serif" w:hAnsi="PT Astra Serif" w:cs="Times New Roman"/>
          <w:sz w:val="24"/>
          <w:szCs w:val="24"/>
        </w:rPr>
        <w:t>-</w:t>
      </w:r>
      <w:r w:rsidRPr="00097699">
        <w:rPr>
          <w:rFonts w:ascii="PT Astra Serif" w:hAnsi="PT Astra Serif" w:cs="Times New Roman"/>
          <w:sz w:val="24"/>
          <w:szCs w:val="24"/>
        </w:rPr>
        <w:t>сиротам выплачивается ежегодное пособие на приобретение учебной литературы и письменных принадлежностей.</w:t>
      </w:r>
    </w:p>
    <w:p w:rsidR="00097699" w:rsidRPr="00097699" w:rsidRDefault="00097699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5"/>
        <w:gridCol w:w="1915"/>
        <w:gridCol w:w="1915"/>
      </w:tblGrid>
      <w:tr w:rsidR="001D528F" w:rsidRPr="00097699" w:rsidTr="001D528F">
        <w:tc>
          <w:tcPr>
            <w:tcW w:w="1925" w:type="dxa"/>
          </w:tcPr>
          <w:p w:rsidR="001D528F" w:rsidRPr="00097699" w:rsidRDefault="001D528F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D528F" w:rsidRPr="00097699" w:rsidRDefault="001D528F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D528F" w:rsidRPr="00097699" w:rsidRDefault="001D528F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1D528F" w:rsidRPr="00097699" w:rsidRDefault="001D528F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1D528F" w:rsidRPr="00097699" w:rsidRDefault="001D528F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1D528F" w:rsidRPr="00097699" w:rsidTr="001D528F">
        <w:tc>
          <w:tcPr>
            <w:tcW w:w="1925" w:type="dxa"/>
          </w:tcPr>
          <w:p w:rsidR="001D528F" w:rsidRPr="00097699" w:rsidRDefault="001D528F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1D528F" w:rsidRPr="00097699" w:rsidRDefault="001D528F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097699" w:rsidRDefault="001D528F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097699" w:rsidRDefault="001D528F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097699" w:rsidRDefault="001D528F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97699" w:rsidRDefault="00097699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A2E41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F22BD" w:rsidRPr="006A2E41">
        <w:rPr>
          <w:rFonts w:ascii="PT Astra Serif" w:hAnsi="PT Astra Serif" w:cs="Times New Roman"/>
          <w:b/>
          <w:sz w:val="24"/>
          <w:szCs w:val="24"/>
        </w:rPr>
        <w:t>2</w:t>
      </w:r>
      <w:r w:rsidR="00DC1255" w:rsidRPr="006A2E41">
        <w:rPr>
          <w:rFonts w:ascii="PT Astra Serif" w:hAnsi="PT Astra Serif" w:cs="Times New Roman"/>
          <w:b/>
          <w:sz w:val="24"/>
          <w:szCs w:val="24"/>
        </w:rPr>
        <w:t>.</w:t>
      </w:r>
      <w:r w:rsidR="000A698E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71E94">
        <w:rPr>
          <w:rFonts w:ascii="PT Astra Serif" w:hAnsi="PT Astra Serif" w:cs="Times New Roman"/>
          <w:b/>
          <w:sz w:val="24"/>
          <w:szCs w:val="24"/>
        </w:rPr>
        <w:t>Прочитайте ряды понятий и выполните задания</w:t>
      </w:r>
      <w:r w:rsidR="00A241D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241D6" w:rsidRPr="00A241D6">
        <w:rPr>
          <w:rFonts w:ascii="PT Astra Serif" w:hAnsi="PT Astra Serif" w:cs="Times New Roman"/>
          <w:sz w:val="24"/>
          <w:szCs w:val="24"/>
        </w:rPr>
        <w:t>(</w:t>
      </w:r>
      <w:r w:rsidR="00A241D6" w:rsidRPr="00097699">
        <w:rPr>
          <w:rFonts w:ascii="PT Astra Serif" w:hAnsi="PT Astra Serif" w:cs="Times New Roman"/>
          <w:sz w:val="24"/>
          <w:szCs w:val="24"/>
        </w:rPr>
        <w:t>6 баллов)</w:t>
      </w:r>
      <w:r w:rsidR="00A50527">
        <w:rPr>
          <w:rFonts w:ascii="PT Astra Serif" w:hAnsi="PT Astra Serif" w:cs="Times New Roman"/>
          <w:sz w:val="24"/>
          <w:szCs w:val="24"/>
        </w:rPr>
        <w:t>.</w:t>
      </w:r>
    </w:p>
    <w:p w:rsidR="006A2E41" w:rsidRPr="00097699" w:rsidRDefault="006A2E41" w:rsidP="006A2E4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 определите, что объединяет понятия в рядах слов</w:t>
      </w:r>
      <w:r w:rsidRPr="00097699">
        <w:rPr>
          <w:rFonts w:ascii="PT Astra Serif" w:hAnsi="PT Astra Serif" w:cs="Times New Roman"/>
          <w:b/>
          <w:sz w:val="24"/>
          <w:szCs w:val="24"/>
        </w:rPr>
        <w:t>;</w:t>
      </w:r>
    </w:p>
    <w:p w:rsidR="0083710F" w:rsidRDefault="006A2E41" w:rsidP="006A2E4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укажите, како</w:t>
      </w:r>
      <w:r w:rsidR="006C0688">
        <w:rPr>
          <w:rFonts w:ascii="PT Astra Serif" w:hAnsi="PT Astra Serif" w:cs="Times New Roman"/>
          <w:b/>
          <w:sz w:val="24"/>
          <w:szCs w:val="24"/>
        </w:rPr>
        <w:t>е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из </w:t>
      </w:r>
      <w:r>
        <w:rPr>
          <w:rFonts w:ascii="PT Astra Serif" w:hAnsi="PT Astra Serif" w:cs="Times New Roman"/>
          <w:b/>
          <w:sz w:val="24"/>
          <w:szCs w:val="24"/>
        </w:rPr>
        <w:t>понятий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лишн</w:t>
      </w:r>
      <w:r w:rsidR="0083710F">
        <w:rPr>
          <w:rFonts w:ascii="PT Astra Serif" w:hAnsi="PT Astra Serif" w:cs="Times New Roman"/>
          <w:b/>
          <w:sz w:val="24"/>
          <w:szCs w:val="24"/>
        </w:rPr>
        <w:t>ее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по данному основанию;</w:t>
      </w:r>
    </w:p>
    <w:p w:rsidR="006A2E41" w:rsidRPr="00097699" w:rsidRDefault="0083710F" w:rsidP="006A2E4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</w:t>
      </w:r>
      <w:r w:rsidR="006A2E4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A2E41" w:rsidRPr="00097699">
        <w:rPr>
          <w:rFonts w:ascii="PT Astra Serif" w:hAnsi="PT Astra Serif" w:cs="Times New Roman"/>
          <w:b/>
          <w:sz w:val="24"/>
          <w:szCs w:val="24"/>
        </w:rPr>
        <w:t>обоснуйте свой выбор</w:t>
      </w:r>
      <w:r w:rsidR="006A2E41">
        <w:rPr>
          <w:rFonts w:ascii="PT Astra Serif" w:hAnsi="PT Astra Serif" w:cs="Times New Roman"/>
          <w:b/>
          <w:sz w:val="24"/>
          <w:szCs w:val="24"/>
        </w:rPr>
        <w:t>.</w:t>
      </w:r>
    </w:p>
    <w:p w:rsidR="000A698E" w:rsidRDefault="00E71E94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A2E41">
        <w:rPr>
          <w:rFonts w:ascii="PT Astra Serif" w:hAnsi="PT Astra Serif" w:cs="Times New Roman"/>
          <w:b/>
          <w:sz w:val="24"/>
          <w:szCs w:val="24"/>
        </w:rPr>
        <w:t>2.1.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F42E03" w:rsidRPr="00097699">
        <w:rPr>
          <w:rFonts w:ascii="PT Astra Serif" w:hAnsi="PT Astra Serif" w:cs="Times New Roman"/>
          <w:sz w:val="24"/>
          <w:szCs w:val="24"/>
        </w:rPr>
        <w:t>Республика, правовое государство, федеративное государство, социальное государство, авторитарное государство, демократическое государство.</w:t>
      </w:r>
    </w:p>
    <w:p w:rsidR="00E71E94" w:rsidRPr="00097699" w:rsidRDefault="006A2E41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A2E41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E71E94">
        <w:rPr>
          <w:rFonts w:ascii="PT Astra Serif" w:hAnsi="PT Astra Serif" w:cs="Times New Roman"/>
          <w:sz w:val="24"/>
          <w:szCs w:val="24"/>
        </w:rPr>
        <w:t>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</w:t>
      </w:r>
      <w:r w:rsidR="00E71E94">
        <w:rPr>
          <w:rFonts w:ascii="PT Astra Serif" w:hAnsi="PT Astra Serif" w:cs="Times New Roman"/>
          <w:sz w:val="24"/>
          <w:szCs w:val="24"/>
        </w:rPr>
        <w:t>_</w:t>
      </w:r>
    </w:p>
    <w:p w:rsidR="006A2E41" w:rsidRDefault="00BF7C68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</w:t>
      </w:r>
      <w:r w:rsidR="001F22BD" w:rsidRPr="00097699">
        <w:rPr>
          <w:rFonts w:ascii="PT Astra Serif" w:hAnsi="PT Astra Serif" w:cs="Times New Roman"/>
          <w:sz w:val="24"/>
          <w:szCs w:val="24"/>
        </w:rPr>
        <w:t>____________________________</w:t>
      </w:r>
      <w:r w:rsidR="006A2E41">
        <w:rPr>
          <w:rFonts w:ascii="PT Astra Serif" w:hAnsi="PT Astra Serif" w:cs="Times New Roman"/>
          <w:sz w:val="24"/>
          <w:szCs w:val="24"/>
        </w:rPr>
        <w:t>__________________</w:t>
      </w:r>
      <w:r w:rsidR="001F22BD" w:rsidRPr="00097699">
        <w:rPr>
          <w:rFonts w:ascii="PT Astra Serif" w:hAnsi="PT Astra Serif" w:cs="Times New Roman"/>
          <w:sz w:val="24"/>
          <w:szCs w:val="24"/>
        </w:rPr>
        <w:t>___</w:t>
      </w:r>
    </w:p>
    <w:p w:rsidR="006A2E41" w:rsidRDefault="001F22BD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A2E41">
        <w:rPr>
          <w:rFonts w:ascii="PT Astra Serif" w:hAnsi="PT Astra Serif" w:cs="Times New Roman"/>
          <w:b/>
          <w:sz w:val="24"/>
          <w:szCs w:val="24"/>
        </w:rPr>
        <w:t>2</w:t>
      </w:r>
      <w:r w:rsidR="00BF7C68" w:rsidRPr="006A2E41">
        <w:rPr>
          <w:rFonts w:ascii="PT Astra Serif" w:hAnsi="PT Astra Serif" w:cs="Times New Roman"/>
          <w:b/>
          <w:sz w:val="24"/>
          <w:szCs w:val="24"/>
        </w:rPr>
        <w:t>.</w:t>
      </w:r>
      <w:r w:rsidR="000A698E" w:rsidRPr="006A2E41">
        <w:rPr>
          <w:rFonts w:ascii="PT Astra Serif" w:hAnsi="PT Astra Serif" w:cs="Times New Roman"/>
          <w:b/>
          <w:sz w:val="24"/>
          <w:szCs w:val="24"/>
        </w:rPr>
        <w:t>2.</w:t>
      </w:r>
      <w:r w:rsidR="000A698E" w:rsidRPr="00097699">
        <w:rPr>
          <w:rFonts w:ascii="PT Astra Serif" w:hAnsi="PT Astra Serif" w:cs="Times New Roman"/>
          <w:sz w:val="24"/>
          <w:szCs w:val="24"/>
        </w:rPr>
        <w:t xml:space="preserve"> </w:t>
      </w:r>
      <w:r w:rsidR="00F42E03" w:rsidRPr="00097699">
        <w:rPr>
          <w:rFonts w:ascii="PT Astra Serif" w:hAnsi="PT Astra Serif" w:cs="Times New Roman"/>
          <w:sz w:val="24"/>
          <w:szCs w:val="24"/>
        </w:rPr>
        <w:t>Домохозяйство, работник, предприятие, фирма,</w:t>
      </w:r>
      <w:r w:rsidR="00632A5C" w:rsidRPr="00097699">
        <w:rPr>
          <w:rFonts w:ascii="PT Astra Serif" w:hAnsi="PT Astra Serif" w:cs="Times New Roman"/>
          <w:sz w:val="24"/>
          <w:szCs w:val="24"/>
        </w:rPr>
        <w:t xml:space="preserve"> таможня</w:t>
      </w:r>
      <w:r w:rsidR="0040493A" w:rsidRPr="00097699">
        <w:rPr>
          <w:rFonts w:ascii="PT Astra Serif" w:hAnsi="PT Astra Serif" w:cs="Times New Roman"/>
          <w:sz w:val="24"/>
          <w:szCs w:val="24"/>
        </w:rPr>
        <w:t>,</w:t>
      </w:r>
      <w:r w:rsidR="00F42E03" w:rsidRPr="00097699">
        <w:rPr>
          <w:rFonts w:ascii="PT Astra Serif" w:hAnsi="PT Astra Serif" w:cs="Times New Roman"/>
          <w:sz w:val="24"/>
          <w:szCs w:val="24"/>
        </w:rPr>
        <w:t xml:space="preserve"> государство.</w:t>
      </w:r>
    </w:p>
    <w:p w:rsidR="00BF7C68" w:rsidRPr="00097699" w:rsidRDefault="006A2E41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A2E41">
        <w:rPr>
          <w:rFonts w:ascii="PT Astra Serif" w:hAnsi="PT Astra Serif" w:cs="Times New Roman"/>
          <w:b/>
          <w:sz w:val="24"/>
          <w:szCs w:val="24"/>
        </w:rPr>
        <w:t>Ответ:</w:t>
      </w:r>
      <w:r w:rsidR="00BF7C68" w:rsidRPr="00097699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</w:t>
      </w:r>
      <w:r w:rsidR="00BF7C68" w:rsidRPr="00097699">
        <w:rPr>
          <w:rFonts w:ascii="PT Astra Serif" w:hAnsi="PT Astra Serif" w:cs="Times New Roman"/>
          <w:sz w:val="24"/>
          <w:szCs w:val="24"/>
        </w:rPr>
        <w:t>_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</w:t>
      </w:r>
    </w:p>
    <w:p w:rsidR="00632A5C" w:rsidRPr="00097699" w:rsidRDefault="00A241D6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F22BD" w:rsidRPr="00097699">
        <w:rPr>
          <w:rFonts w:ascii="PT Astra Serif" w:hAnsi="PT Astra Serif" w:cs="Times New Roman"/>
          <w:b/>
          <w:sz w:val="24"/>
          <w:szCs w:val="24"/>
        </w:rPr>
        <w:t>3</w:t>
      </w:r>
      <w:r w:rsidR="00DC1255" w:rsidRPr="00097699">
        <w:rPr>
          <w:rFonts w:ascii="PT Astra Serif" w:hAnsi="PT Astra Serif" w:cs="Times New Roman"/>
          <w:b/>
          <w:sz w:val="24"/>
          <w:szCs w:val="24"/>
        </w:rPr>
        <w:t xml:space="preserve">. </w:t>
      </w:r>
      <w:r>
        <w:rPr>
          <w:rFonts w:ascii="PT Astra Serif" w:hAnsi="PT Astra Serif" w:cs="Times New Roman"/>
          <w:b/>
          <w:sz w:val="24"/>
          <w:szCs w:val="24"/>
        </w:rPr>
        <w:t>Решите л</w:t>
      </w:r>
      <w:r w:rsidR="00794BA9" w:rsidRPr="00097699">
        <w:rPr>
          <w:rFonts w:ascii="PT Astra Serif" w:hAnsi="PT Astra Serif" w:cs="Times New Roman"/>
          <w:b/>
          <w:sz w:val="24"/>
          <w:szCs w:val="24"/>
        </w:rPr>
        <w:t>огическ</w:t>
      </w:r>
      <w:r>
        <w:rPr>
          <w:rFonts w:ascii="PT Astra Serif" w:hAnsi="PT Astra Serif" w:cs="Times New Roman"/>
          <w:b/>
          <w:sz w:val="24"/>
          <w:szCs w:val="24"/>
        </w:rPr>
        <w:t>ую</w:t>
      </w:r>
      <w:r w:rsidR="00794BA9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задачу</w:t>
      </w:r>
      <w:r w:rsidR="00794BA9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94BA9" w:rsidRPr="00A241D6">
        <w:rPr>
          <w:rFonts w:ascii="PT Astra Serif" w:hAnsi="PT Astra Serif" w:cs="Times New Roman"/>
          <w:sz w:val="24"/>
          <w:szCs w:val="24"/>
        </w:rPr>
        <w:t>(3 балла)</w:t>
      </w:r>
    </w:p>
    <w:p w:rsidR="00A50527" w:rsidRDefault="00794BA9" w:rsidP="00A241D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Илья Муромец шел в Тридевятое царство и дошел до развилки. Перед ним оказались две дороги. Первая приведёт к богатству и победе, другая </w:t>
      </w:r>
      <w:r w:rsidR="0083710F">
        <w:rPr>
          <w:rFonts w:ascii="PT Astra Serif" w:eastAsia="Times New Roman" w:hAnsi="PT Astra Serif" w:cs="Times New Roman"/>
          <w:sz w:val="24"/>
          <w:szCs w:val="24"/>
          <w:lang w:eastAsia="ru-RU"/>
        </w:rPr>
        <w:t>–</w:t>
      </w:r>
      <w:r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 поражению. На посту у каждой из дорог стоит по стражнику. Они знают, куда ведут их дороги. Одному из стражников приказали говорить только правду, а другому стражнику – ни в коем случае правду не говорить, и они знают, что получили противоположные приказы. Илья Муромец не знает, кто солжёт, а кто </w:t>
      </w:r>
      <w:r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скажет правду. Илья Муромец может задать </w:t>
      </w:r>
      <w:r w:rsidR="00A241D6">
        <w:rPr>
          <w:rFonts w:ascii="PT Astra Serif" w:eastAsia="Times New Roman" w:hAnsi="PT Astra Serif" w:cs="Times New Roman"/>
          <w:sz w:val="24"/>
          <w:szCs w:val="24"/>
          <w:lang w:eastAsia="ru-RU"/>
        </w:rPr>
        <w:t>один</w:t>
      </w:r>
      <w:r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вопрос любому из стражников, чтобы свернуть на правильную дорогу к победе. </w:t>
      </w:r>
    </w:p>
    <w:p w:rsidR="00794BA9" w:rsidRPr="00097699" w:rsidRDefault="00A50527" w:rsidP="00A5052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</w:t>
      </w:r>
      <w:r w:rsidR="00794BA9"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>Что нужно спросить у стража, чтобы выйти к победе и богатству?</w:t>
      </w:r>
      <w:r w:rsidR="001F22BD"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Сформулируйте вопрос и поясните, почему нужно задать именно его.</w:t>
      </w:r>
    </w:p>
    <w:p w:rsidR="00A241D6" w:rsidRDefault="00794BA9" w:rsidP="00097699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A241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="001F22BD" w:rsidRPr="00A241D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:</w:t>
      </w:r>
      <w:r w:rsidR="001F22BD"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>_</w:t>
      </w:r>
      <w:proofErr w:type="gramEnd"/>
      <w:r w:rsidR="001F22BD"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2A5C" w:rsidRPr="00097699">
        <w:rPr>
          <w:rFonts w:ascii="PT Astra Serif" w:eastAsia="Times New Roman" w:hAnsi="PT Astra Serif" w:cs="Times New Roman"/>
          <w:sz w:val="24"/>
          <w:szCs w:val="24"/>
          <w:lang w:eastAsia="ru-RU"/>
        </w:rPr>
        <w:t>___</w:t>
      </w:r>
      <w:r w:rsidR="00A241D6">
        <w:rPr>
          <w:rFonts w:ascii="PT Astra Serif" w:eastAsia="Times New Roman" w:hAnsi="PT Astra Serif" w:cs="Times New Roman"/>
          <w:sz w:val="24"/>
          <w:szCs w:val="24"/>
          <w:lang w:eastAsia="ru-RU"/>
        </w:rPr>
        <w:t>__</w:t>
      </w:r>
      <w:r w:rsidR="00C8065D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</w:t>
      </w:r>
      <w:r w:rsidR="00C8065D">
        <w:t>____________________________________________________________________</w:t>
      </w:r>
      <w:r w:rsidR="00A241D6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</w:t>
      </w:r>
    </w:p>
    <w:p w:rsidR="00794BA9" w:rsidRDefault="00C8065D" w:rsidP="00097699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</w:t>
      </w:r>
      <w:r w:rsidR="00A241D6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</w:t>
      </w:r>
      <w:r w:rsidR="00A241D6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</w:t>
      </w:r>
    </w:p>
    <w:p w:rsidR="00867D0F" w:rsidRPr="00097699" w:rsidRDefault="00A241D6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F22BD" w:rsidRPr="00097699">
        <w:rPr>
          <w:rFonts w:ascii="PT Astra Serif" w:hAnsi="PT Astra Serif" w:cs="Times New Roman"/>
          <w:b/>
          <w:sz w:val="24"/>
          <w:szCs w:val="24"/>
        </w:rPr>
        <w:t>4</w:t>
      </w:r>
      <w:r w:rsidR="00867D0F" w:rsidRPr="00097699">
        <w:rPr>
          <w:rFonts w:ascii="PT Astra Serif" w:hAnsi="PT Astra Serif" w:cs="Times New Roman"/>
          <w:b/>
          <w:sz w:val="24"/>
          <w:szCs w:val="24"/>
        </w:rPr>
        <w:t>.</w:t>
      </w:r>
      <w:r>
        <w:rPr>
          <w:rFonts w:ascii="PT Astra Serif" w:hAnsi="PT Astra Serif" w:cs="Times New Roman"/>
          <w:b/>
          <w:sz w:val="24"/>
          <w:szCs w:val="24"/>
        </w:rPr>
        <w:t xml:space="preserve"> Решите задачу </w:t>
      </w:r>
      <w:r w:rsidR="00B01565" w:rsidRPr="00097699">
        <w:rPr>
          <w:rFonts w:ascii="PT Astra Serif" w:hAnsi="PT Astra Serif" w:cs="Times New Roman"/>
          <w:sz w:val="24"/>
          <w:szCs w:val="24"/>
        </w:rPr>
        <w:t>(</w:t>
      </w:r>
      <w:r w:rsidR="001F22BD" w:rsidRPr="00097699">
        <w:rPr>
          <w:rFonts w:ascii="PT Astra Serif" w:hAnsi="PT Astra Serif" w:cs="Times New Roman"/>
          <w:sz w:val="24"/>
          <w:szCs w:val="24"/>
        </w:rPr>
        <w:t>5</w:t>
      </w:r>
      <w:r w:rsidR="00815E0C" w:rsidRPr="00097699">
        <w:rPr>
          <w:rFonts w:ascii="PT Astra Serif" w:hAnsi="PT Astra Serif" w:cs="Times New Roman"/>
          <w:sz w:val="24"/>
          <w:szCs w:val="24"/>
        </w:rPr>
        <w:t xml:space="preserve"> балл</w:t>
      </w:r>
      <w:r>
        <w:rPr>
          <w:rFonts w:ascii="PT Astra Serif" w:hAnsi="PT Astra Serif" w:cs="Times New Roman"/>
          <w:sz w:val="24"/>
          <w:szCs w:val="24"/>
        </w:rPr>
        <w:t>ов</w:t>
      </w:r>
      <w:r w:rsidR="00854E4A" w:rsidRPr="00097699">
        <w:rPr>
          <w:rFonts w:ascii="PT Astra Serif" w:hAnsi="PT Astra Serif" w:cs="Times New Roman"/>
          <w:sz w:val="24"/>
          <w:szCs w:val="24"/>
        </w:rPr>
        <w:t>)</w:t>
      </w:r>
      <w:r w:rsidR="00854E4A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A0A7E" w:rsidRPr="00097699" w:rsidRDefault="001F22BD" w:rsidP="0083710F">
      <w:pPr>
        <w:pStyle w:val="a3"/>
        <w:spacing w:after="0" w:line="240" w:lineRule="auto"/>
        <w:ind w:left="0" w:firstLine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По смыслу понятия </w:t>
      </w:r>
      <w:r w:rsidR="00A241D6">
        <w:rPr>
          <w:rFonts w:ascii="PT Astra Serif" w:hAnsi="PT Astra Serif" w:cs="Times New Roman"/>
          <w:sz w:val="24"/>
          <w:szCs w:val="24"/>
        </w:rPr>
        <w:t>«</w:t>
      </w:r>
      <w:r w:rsidR="00CD3318">
        <w:rPr>
          <w:rFonts w:ascii="PT Astra Serif" w:hAnsi="PT Astra Serif" w:cs="Times New Roman"/>
          <w:sz w:val="24"/>
          <w:szCs w:val="24"/>
        </w:rPr>
        <w:t>з</w:t>
      </w:r>
      <w:r w:rsidRPr="00097699">
        <w:rPr>
          <w:rFonts w:ascii="PT Astra Serif" w:hAnsi="PT Astra Serif" w:cs="Times New Roman"/>
          <w:sz w:val="24"/>
          <w:szCs w:val="24"/>
        </w:rPr>
        <w:t>акон</w:t>
      </w:r>
      <w:r w:rsidR="00A241D6">
        <w:rPr>
          <w:rFonts w:ascii="PT Astra Serif" w:hAnsi="PT Astra Serif" w:cs="Times New Roman"/>
          <w:sz w:val="24"/>
          <w:szCs w:val="24"/>
        </w:rPr>
        <w:t>»</w:t>
      </w:r>
      <w:r w:rsidR="00F238F3" w:rsidRPr="00097699">
        <w:rPr>
          <w:rFonts w:ascii="PT Astra Serif" w:hAnsi="PT Astra Serif" w:cs="Times New Roman"/>
          <w:sz w:val="24"/>
          <w:szCs w:val="24"/>
        </w:rPr>
        <w:t>,</w:t>
      </w:r>
      <w:r w:rsidRPr="00097699">
        <w:rPr>
          <w:rFonts w:ascii="PT Astra Serif" w:hAnsi="PT Astra Serif" w:cs="Times New Roman"/>
          <w:sz w:val="24"/>
          <w:szCs w:val="24"/>
        </w:rPr>
        <w:t xml:space="preserve"> </w:t>
      </w:r>
      <w:r w:rsidR="00A241D6">
        <w:rPr>
          <w:rFonts w:ascii="PT Astra Serif" w:hAnsi="PT Astra Serif" w:cs="Times New Roman"/>
          <w:sz w:val="24"/>
          <w:szCs w:val="24"/>
        </w:rPr>
        <w:t>«</w:t>
      </w:r>
      <w:r w:rsidR="00CD3318">
        <w:rPr>
          <w:rFonts w:ascii="PT Astra Serif" w:hAnsi="PT Astra Serif" w:cs="Times New Roman"/>
          <w:sz w:val="24"/>
          <w:szCs w:val="24"/>
        </w:rPr>
        <w:t>п</w:t>
      </w:r>
      <w:r w:rsidRPr="00097699">
        <w:rPr>
          <w:rFonts w:ascii="PT Astra Serif" w:hAnsi="PT Astra Serif" w:cs="Times New Roman"/>
          <w:sz w:val="24"/>
          <w:szCs w:val="24"/>
        </w:rPr>
        <w:t>раво</w:t>
      </w:r>
      <w:r w:rsidR="00A241D6">
        <w:rPr>
          <w:rFonts w:ascii="PT Astra Serif" w:hAnsi="PT Astra Serif" w:cs="Times New Roman"/>
          <w:sz w:val="24"/>
          <w:szCs w:val="24"/>
        </w:rPr>
        <w:t>»</w:t>
      </w:r>
      <w:r w:rsidRPr="00097699">
        <w:rPr>
          <w:rFonts w:ascii="PT Astra Serif" w:hAnsi="PT Astra Serif" w:cs="Times New Roman"/>
          <w:sz w:val="24"/>
          <w:szCs w:val="24"/>
        </w:rPr>
        <w:t xml:space="preserve">, </w:t>
      </w:r>
      <w:r w:rsidR="00A241D6">
        <w:rPr>
          <w:rFonts w:ascii="PT Astra Serif" w:hAnsi="PT Astra Serif" w:cs="Times New Roman"/>
          <w:sz w:val="24"/>
          <w:szCs w:val="24"/>
        </w:rPr>
        <w:t>«</w:t>
      </w:r>
      <w:r w:rsidR="00CD3318">
        <w:rPr>
          <w:rFonts w:ascii="PT Astra Serif" w:hAnsi="PT Astra Serif" w:cs="Times New Roman"/>
          <w:sz w:val="24"/>
          <w:szCs w:val="24"/>
        </w:rPr>
        <w:t>н</w:t>
      </w:r>
      <w:r w:rsidR="00F238F3" w:rsidRPr="00097699">
        <w:rPr>
          <w:rFonts w:ascii="PT Astra Serif" w:hAnsi="PT Astra Serif" w:cs="Times New Roman"/>
          <w:sz w:val="24"/>
          <w:szCs w:val="24"/>
        </w:rPr>
        <w:t>ормативные акты</w:t>
      </w:r>
      <w:r w:rsidR="00A241D6">
        <w:rPr>
          <w:rFonts w:ascii="PT Astra Serif" w:hAnsi="PT Astra Serif" w:cs="Times New Roman"/>
          <w:sz w:val="24"/>
          <w:szCs w:val="24"/>
        </w:rPr>
        <w:t>»</w:t>
      </w:r>
      <w:r w:rsidR="00D854A5" w:rsidRPr="00097699">
        <w:rPr>
          <w:rFonts w:ascii="PT Astra Serif" w:hAnsi="PT Astra Serif" w:cs="Times New Roman"/>
          <w:sz w:val="24"/>
          <w:szCs w:val="24"/>
        </w:rPr>
        <w:t xml:space="preserve"> похожи, но не совпадают</w:t>
      </w:r>
      <w:r w:rsidR="006715A8" w:rsidRPr="00097699">
        <w:rPr>
          <w:rFonts w:ascii="PT Astra Serif" w:hAnsi="PT Astra Serif" w:cs="Times New Roman"/>
          <w:sz w:val="24"/>
          <w:szCs w:val="24"/>
        </w:rPr>
        <w:t xml:space="preserve">. </w:t>
      </w:r>
    </w:p>
    <w:p w:rsidR="00EA0A7E" w:rsidRPr="00097699" w:rsidRDefault="00EA0A7E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А) </w:t>
      </w:r>
      <w:r w:rsidR="006715A8" w:rsidRPr="00097699">
        <w:rPr>
          <w:rFonts w:ascii="PT Astra Serif" w:hAnsi="PT Astra Serif" w:cs="Times New Roman"/>
          <w:sz w:val="24"/>
          <w:szCs w:val="24"/>
        </w:rPr>
        <w:t>Нарисуйте с помощью кругов Эйлера</w:t>
      </w:r>
      <w:r w:rsidR="00A241D6">
        <w:rPr>
          <w:rFonts w:ascii="PT Astra Serif" w:hAnsi="PT Astra Serif" w:cs="Times New Roman"/>
          <w:sz w:val="24"/>
          <w:szCs w:val="24"/>
        </w:rPr>
        <w:t>,</w:t>
      </w:r>
      <w:r w:rsidR="006715A8" w:rsidRPr="00097699">
        <w:rPr>
          <w:rFonts w:ascii="PT Astra Serif" w:hAnsi="PT Astra Serif" w:cs="Times New Roman"/>
          <w:sz w:val="24"/>
          <w:szCs w:val="24"/>
        </w:rPr>
        <w:t xml:space="preserve"> каким образом соотносятся между собой </w:t>
      </w:r>
      <w:r w:rsidR="00A241D6">
        <w:rPr>
          <w:rFonts w:ascii="PT Astra Serif" w:hAnsi="PT Astra Serif" w:cs="Times New Roman"/>
          <w:sz w:val="24"/>
          <w:szCs w:val="24"/>
        </w:rPr>
        <w:t>эти понятия.</w:t>
      </w:r>
    </w:p>
    <w:p w:rsidR="00EA0A7E" w:rsidRPr="00097699" w:rsidRDefault="00EA0A7E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Б</w:t>
      </w:r>
      <w:r w:rsidR="00CF462A" w:rsidRPr="00097699">
        <w:rPr>
          <w:rFonts w:ascii="PT Astra Serif" w:hAnsi="PT Astra Serif" w:cs="Times New Roman"/>
          <w:sz w:val="24"/>
          <w:szCs w:val="24"/>
        </w:rPr>
        <w:t>)</w:t>
      </w:r>
      <w:r w:rsidR="006715A8" w:rsidRPr="00097699">
        <w:rPr>
          <w:rFonts w:ascii="PT Astra Serif" w:hAnsi="PT Astra Serif" w:cs="Times New Roman"/>
          <w:sz w:val="24"/>
          <w:szCs w:val="24"/>
        </w:rPr>
        <w:t xml:space="preserve"> Ч</w:t>
      </w:r>
      <w:r w:rsidR="00CD3318">
        <w:rPr>
          <w:rFonts w:ascii="PT Astra Serif" w:hAnsi="PT Astra Serif" w:cs="Times New Roman"/>
          <w:sz w:val="24"/>
          <w:szCs w:val="24"/>
        </w:rPr>
        <w:t>то</w:t>
      </w:r>
      <w:r w:rsidR="00A241D6">
        <w:rPr>
          <w:rFonts w:ascii="PT Astra Serif" w:hAnsi="PT Astra Serif" w:cs="Times New Roman"/>
          <w:sz w:val="24"/>
          <w:szCs w:val="24"/>
        </w:rPr>
        <w:t xml:space="preserve"> отлича</w:t>
      </w:r>
      <w:r w:rsidR="00CD3318">
        <w:rPr>
          <w:rFonts w:ascii="PT Astra Serif" w:hAnsi="PT Astra Serif" w:cs="Times New Roman"/>
          <w:sz w:val="24"/>
          <w:szCs w:val="24"/>
        </w:rPr>
        <w:t>ет</w:t>
      </w:r>
      <w:r w:rsidR="00A241D6">
        <w:rPr>
          <w:rFonts w:ascii="PT Astra Serif" w:hAnsi="PT Astra Serif" w:cs="Times New Roman"/>
          <w:sz w:val="24"/>
          <w:szCs w:val="24"/>
        </w:rPr>
        <w:t xml:space="preserve"> «</w:t>
      </w:r>
      <w:r w:rsidR="006715A8" w:rsidRPr="00097699">
        <w:rPr>
          <w:rFonts w:ascii="PT Astra Serif" w:hAnsi="PT Astra Serif" w:cs="Times New Roman"/>
          <w:sz w:val="24"/>
          <w:szCs w:val="24"/>
        </w:rPr>
        <w:t>нормативные акты</w:t>
      </w:r>
      <w:r w:rsidR="00A241D6">
        <w:rPr>
          <w:rFonts w:ascii="PT Astra Serif" w:hAnsi="PT Astra Serif" w:cs="Times New Roman"/>
          <w:sz w:val="24"/>
          <w:szCs w:val="24"/>
        </w:rPr>
        <w:t>»</w:t>
      </w:r>
      <w:r w:rsidR="006715A8" w:rsidRPr="00097699">
        <w:rPr>
          <w:rFonts w:ascii="PT Astra Serif" w:hAnsi="PT Astra Serif" w:cs="Times New Roman"/>
          <w:sz w:val="24"/>
          <w:szCs w:val="24"/>
        </w:rPr>
        <w:t xml:space="preserve"> от </w:t>
      </w:r>
      <w:r w:rsidR="00A241D6">
        <w:rPr>
          <w:rFonts w:ascii="PT Astra Serif" w:hAnsi="PT Astra Serif" w:cs="Times New Roman"/>
          <w:sz w:val="24"/>
          <w:szCs w:val="24"/>
        </w:rPr>
        <w:t>«</w:t>
      </w:r>
      <w:r w:rsidR="006715A8" w:rsidRPr="00097699">
        <w:rPr>
          <w:rFonts w:ascii="PT Astra Serif" w:hAnsi="PT Astra Serif" w:cs="Times New Roman"/>
          <w:sz w:val="24"/>
          <w:szCs w:val="24"/>
        </w:rPr>
        <w:t>закона</w:t>
      </w:r>
      <w:r w:rsidR="00A241D6">
        <w:rPr>
          <w:rFonts w:ascii="PT Astra Serif" w:hAnsi="PT Astra Serif" w:cs="Times New Roman"/>
          <w:sz w:val="24"/>
          <w:szCs w:val="24"/>
        </w:rPr>
        <w:t>»?</w:t>
      </w:r>
      <w:r w:rsidR="001F22BD" w:rsidRPr="00097699">
        <w:rPr>
          <w:rFonts w:ascii="PT Astra Serif" w:hAnsi="PT Astra Serif" w:cs="Times New Roman"/>
          <w:sz w:val="24"/>
          <w:szCs w:val="24"/>
        </w:rPr>
        <w:t xml:space="preserve"> </w:t>
      </w:r>
    </w:p>
    <w:p w:rsidR="00B01565" w:rsidRDefault="00EA0A7E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В) </w:t>
      </w:r>
      <w:r w:rsidR="006715A8" w:rsidRPr="00097699">
        <w:rPr>
          <w:rFonts w:ascii="PT Astra Serif" w:hAnsi="PT Astra Serif" w:cs="Times New Roman"/>
          <w:sz w:val="24"/>
          <w:szCs w:val="24"/>
        </w:rPr>
        <w:t xml:space="preserve">Что отличает </w:t>
      </w:r>
      <w:r w:rsidR="00CD3318">
        <w:rPr>
          <w:rFonts w:ascii="PT Astra Serif" w:hAnsi="PT Astra Serif" w:cs="Times New Roman"/>
          <w:sz w:val="24"/>
          <w:szCs w:val="24"/>
        </w:rPr>
        <w:t>«</w:t>
      </w:r>
      <w:r w:rsidR="00B01565" w:rsidRPr="00097699">
        <w:rPr>
          <w:rFonts w:ascii="PT Astra Serif" w:hAnsi="PT Astra Serif" w:cs="Times New Roman"/>
          <w:sz w:val="24"/>
          <w:szCs w:val="24"/>
        </w:rPr>
        <w:t>право</w:t>
      </w:r>
      <w:r w:rsidR="00CD3318">
        <w:rPr>
          <w:rFonts w:ascii="PT Astra Serif" w:hAnsi="PT Astra Serif" w:cs="Times New Roman"/>
          <w:sz w:val="24"/>
          <w:szCs w:val="24"/>
        </w:rPr>
        <w:t>»</w:t>
      </w:r>
      <w:r w:rsidR="00B01565" w:rsidRPr="00097699">
        <w:rPr>
          <w:rFonts w:ascii="PT Astra Serif" w:hAnsi="PT Astra Serif" w:cs="Times New Roman"/>
          <w:sz w:val="24"/>
          <w:szCs w:val="24"/>
        </w:rPr>
        <w:t xml:space="preserve"> от </w:t>
      </w:r>
      <w:r w:rsidR="00CD3318">
        <w:rPr>
          <w:rFonts w:ascii="PT Astra Serif" w:hAnsi="PT Astra Serif" w:cs="Times New Roman"/>
          <w:sz w:val="24"/>
          <w:szCs w:val="24"/>
        </w:rPr>
        <w:t>«</w:t>
      </w:r>
      <w:r w:rsidR="00B01565" w:rsidRPr="00097699">
        <w:rPr>
          <w:rFonts w:ascii="PT Astra Serif" w:hAnsi="PT Astra Serif" w:cs="Times New Roman"/>
          <w:sz w:val="24"/>
          <w:szCs w:val="24"/>
        </w:rPr>
        <w:t>нормативных актов</w:t>
      </w:r>
      <w:r w:rsidR="00CD3318">
        <w:rPr>
          <w:rFonts w:ascii="PT Astra Serif" w:hAnsi="PT Astra Serif" w:cs="Times New Roman"/>
          <w:sz w:val="24"/>
          <w:szCs w:val="24"/>
        </w:rPr>
        <w:t>»</w:t>
      </w:r>
      <w:r w:rsidR="001F22BD" w:rsidRPr="00097699">
        <w:rPr>
          <w:rFonts w:ascii="PT Astra Serif" w:hAnsi="PT Astra Serif" w:cs="Times New Roman"/>
          <w:sz w:val="24"/>
          <w:szCs w:val="24"/>
        </w:rPr>
        <w:t xml:space="preserve"> </w:t>
      </w:r>
    </w:p>
    <w:p w:rsidR="00A81249" w:rsidRPr="00A81249" w:rsidRDefault="00A81249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A8124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49"/>
        <w:gridCol w:w="4896"/>
      </w:tblGrid>
      <w:tr w:rsidR="00CD3318" w:rsidRPr="00097699" w:rsidTr="00CD3318">
        <w:trPr>
          <w:trHeight w:val="1107"/>
        </w:trPr>
        <w:tc>
          <w:tcPr>
            <w:tcW w:w="4449" w:type="dxa"/>
            <w:vMerge w:val="restart"/>
          </w:tcPr>
          <w:p w:rsidR="00CD3318" w:rsidRPr="00097699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А)</w:t>
            </w:r>
          </w:p>
          <w:p w:rsidR="00CD3318" w:rsidRPr="00097699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CD3318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Б)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____________________________________</w:t>
            </w:r>
          </w:p>
          <w:p w:rsidR="00CD3318" w:rsidRPr="00097699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_______________________________________</w:t>
            </w:r>
          </w:p>
          <w:p w:rsidR="00CD3318" w:rsidRPr="00097699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_______________________________________</w:t>
            </w: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CD3318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В)</w:t>
            </w: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CD3318">
        <w:trPr>
          <w:trHeight w:val="142"/>
        </w:trPr>
        <w:tc>
          <w:tcPr>
            <w:tcW w:w="4449" w:type="dxa"/>
            <w:vMerge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794BA9" w:rsidRPr="00097699" w:rsidRDefault="00794BA9" w:rsidP="0009769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53361" w:rsidRPr="00097699" w:rsidRDefault="00B36664" w:rsidP="009C10B5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5. </w:t>
      </w:r>
      <w:r w:rsidR="00653361" w:rsidRPr="00097699">
        <w:rPr>
          <w:rFonts w:ascii="PT Astra Serif" w:hAnsi="PT Astra Serif" w:cs="Times New Roman"/>
          <w:b/>
          <w:sz w:val="24"/>
          <w:szCs w:val="24"/>
        </w:rPr>
        <w:t>В нашей жизни знаковая информация играет не меньшую роль, чем печатная. Ознакомьтесь с различными знаками, которые испо</w:t>
      </w:r>
      <w:r w:rsidR="0089072C">
        <w:rPr>
          <w:rFonts w:ascii="PT Astra Serif" w:hAnsi="PT Astra Serif" w:cs="Times New Roman"/>
          <w:b/>
          <w:sz w:val="24"/>
          <w:szCs w:val="24"/>
        </w:rPr>
        <w:t>льзуются в современном обществе</w:t>
      </w:r>
      <w:r w:rsidR="00653361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89072C" w:rsidRPr="00097699">
        <w:rPr>
          <w:rFonts w:ascii="PT Astra Serif" w:hAnsi="PT Astra Serif" w:cs="Times New Roman"/>
          <w:sz w:val="24"/>
          <w:szCs w:val="24"/>
        </w:rPr>
        <w:t>(7 баллов)</w:t>
      </w:r>
      <w:r w:rsidR="00A81249">
        <w:rPr>
          <w:rFonts w:ascii="PT Astra Serif" w:hAnsi="PT Astra Serif" w:cs="Times New Roman"/>
          <w:sz w:val="24"/>
          <w:szCs w:val="24"/>
        </w:rPr>
        <w:t>:</w:t>
      </w:r>
    </w:p>
    <w:p w:rsidR="00653361" w:rsidRPr="00097699" w:rsidRDefault="00653361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 xml:space="preserve">1. Распределите предложенные </w:t>
      </w:r>
      <w:r w:rsidR="0089072C">
        <w:rPr>
          <w:rFonts w:ascii="PT Astra Serif" w:hAnsi="PT Astra Serif" w:cs="Times New Roman"/>
          <w:b/>
          <w:sz w:val="24"/>
          <w:szCs w:val="24"/>
        </w:rPr>
        <w:t>знаки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на три группы и запишите в таблицу буквы, которыми они обозначены</w:t>
      </w:r>
      <w:r w:rsidR="0089072C">
        <w:rPr>
          <w:rFonts w:ascii="PT Astra Serif" w:hAnsi="PT Astra Serif" w:cs="Times New Roman"/>
          <w:b/>
          <w:sz w:val="24"/>
          <w:szCs w:val="24"/>
        </w:rPr>
        <w:t>.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53361" w:rsidRDefault="00653361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2. Дайте общее название каждой группе</w:t>
      </w:r>
      <w:r w:rsidR="009C10B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89072C">
        <w:rPr>
          <w:rFonts w:ascii="PT Astra Serif" w:hAnsi="PT Astra Serif" w:cs="Times New Roman"/>
          <w:b/>
          <w:sz w:val="24"/>
          <w:szCs w:val="24"/>
        </w:rPr>
        <w:t>знаков.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32A5C" w:rsidRPr="00097699" w:rsidRDefault="009C10B5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3. Од</w:t>
      </w:r>
      <w:r w:rsidR="0089072C">
        <w:rPr>
          <w:rFonts w:ascii="PT Astra Serif" w:hAnsi="PT Astra Serif" w:cs="Times New Roman"/>
          <w:b/>
          <w:sz w:val="24"/>
          <w:szCs w:val="24"/>
        </w:rPr>
        <w:t>ин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из </w:t>
      </w:r>
      <w:r w:rsidR="0089072C">
        <w:rPr>
          <w:rFonts w:ascii="PT Astra Serif" w:hAnsi="PT Astra Serif" w:cs="Times New Roman"/>
          <w:b/>
          <w:sz w:val="24"/>
          <w:szCs w:val="24"/>
        </w:rPr>
        <w:t>знаков является лишним. Укажите его.</w:t>
      </w:r>
    </w:p>
    <w:tbl>
      <w:tblPr>
        <w:tblStyle w:val="a4"/>
        <w:tblpPr w:leftFromText="180" w:rightFromText="180" w:vertAnchor="text" w:horzAnchor="margin" w:tblpY="-3"/>
        <w:tblW w:w="9067" w:type="dxa"/>
        <w:tblLayout w:type="fixed"/>
        <w:tblLook w:val="04A0" w:firstRow="1" w:lastRow="0" w:firstColumn="1" w:lastColumn="0" w:noHBand="0" w:noVBand="1"/>
      </w:tblPr>
      <w:tblGrid>
        <w:gridCol w:w="2084"/>
        <w:gridCol w:w="2306"/>
        <w:gridCol w:w="2126"/>
        <w:gridCol w:w="2551"/>
      </w:tblGrid>
      <w:tr w:rsidR="00653361" w:rsidRPr="00097699" w:rsidTr="009C10B5">
        <w:trPr>
          <w:trHeight w:val="1885"/>
        </w:trPr>
        <w:tc>
          <w:tcPr>
            <w:tcW w:w="2084" w:type="dxa"/>
          </w:tcPr>
          <w:p w:rsidR="00653361" w:rsidRPr="00097699" w:rsidRDefault="00653361" w:rsidP="00097699">
            <w:pPr>
              <w:jc w:val="center"/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5395" cy="1435395"/>
                  <wp:effectExtent l="0" t="0" r="0" b="0"/>
                  <wp:docPr id="30" name="Рисунок 30" descr="https://exd.ru/production/id677/disain/F_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xd.ru/production/id677/disain/F_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914" cy="1437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06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jc w:val="center"/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8316" cy="1052088"/>
                  <wp:effectExtent l="0" t="0" r="0" b="0"/>
                  <wp:docPr id="31" name="Рисунок 31" descr="История логотипа СберБанка: развитие и эволюция бренда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стория логотипа СберБанка: развитие и эволюция бренда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11" t="11116" r="29790" b="15820"/>
                          <a:stretch/>
                        </pic:blipFill>
                        <pic:spPr bwMode="auto">
                          <a:xfrm>
                            <a:off x="0" y="0"/>
                            <a:ext cx="1178359" cy="1079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6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jc w:val="center"/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3376" cy="1205359"/>
                  <wp:effectExtent l="0" t="0" r="5080" b="0"/>
                  <wp:docPr id="32" name="Рисунок 32" descr="Дорожные знаки в Иркутске - СТУДИЯ ЭНЕРГОЗН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Дорожные знаки в Иркутске - СТУДИЯ ЭНЕРГОЗНА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8" t="36999"/>
                          <a:stretch/>
                        </pic:blipFill>
                        <pic:spPr bwMode="auto">
                          <a:xfrm>
                            <a:off x="0" y="0"/>
                            <a:ext cx="1249532" cy="1221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1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2986" cy="1190415"/>
                  <wp:effectExtent l="0" t="0" r="0" b="0"/>
                  <wp:docPr id="33" name="Рисунок 33" descr="Петличный знак Танковых войск ВС Р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Петличный знак Танковых войск ВС РФ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52" r="8198" b="17627"/>
                          <a:stretch/>
                        </pic:blipFill>
                        <pic:spPr bwMode="auto">
                          <a:xfrm>
                            <a:off x="0" y="0"/>
                            <a:ext cx="1615005" cy="1230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653361" w:rsidRPr="00097699" w:rsidTr="009C10B5">
        <w:trPr>
          <w:trHeight w:val="1885"/>
        </w:trPr>
        <w:tc>
          <w:tcPr>
            <w:tcW w:w="2084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8356" cy="839972"/>
                  <wp:effectExtent l="0" t="0" r="3175" b="0"/>
                  <wp:docPr id="34" name="Рисунок 34" descr="http://tmregister.ru/uploads/original/2ad75e9d65f1f3e07edad7dfc518b1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mregister.ru/uploads/original/2ad75e9d65f1f3e07edad7dfc518b1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199" cy="84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306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14431" cy="1286540"/>
                  <wp:effectExtent l="0" t="0" r="0" b="8890"/>
                  <wp:docPr id="35" name="Рисунок 35" descr="https://exd.ru/production/id677/disain/w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xd.ru/production/id677/disain/w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439" cy="129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126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8809" cy="1286510"/>
                  <wp:effectExtent l="0" t="0" r="0" b="8890"/>
                  <wp:docPr id="36" name="Рисунок 3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678" cy="1328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551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9070" cy="1329070"/>
                  <wp:effectExtent l="0" t="0" r="4445" b="4445"/>
                  <wp:docPr id="37" name="Рисунок 37" descr="https://exd.ru/production/id677/disain/p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exd.ru/production/id677/disain/p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444" cy="1329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з</w:t>
            </w:r>
          </w:p>
        </w:tc>
      </w:tr>
      <w:tr w:rsidR="00653361" w:rsidRPr="00097699" w:rsidTr="009C10B5">
        <w:trPr>
          <w:trHeight w:val="1885"/>
        </w:trPr>
        <w:tc>
          <w:tcPr>
            <w:tcW w:w="2084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0335" cy="1437633"/>
                  <wp:effectExtent l="0" t="0" r="2540" b="0"/>
                  <wp:docPr id="38" name="Рисунок 38" descr="Петличный знак Военно-оркестровой службы ВС Р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Петличный знак Военно-оркестровой службы ВС РФ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06" r="15093"/>
                          <a:stretch/>
                        </pic:blipFill>
                        <pic:spPr bwMode="auto">
                          <a:xfrm>
                            <a:off x="0" y="0"/>
                            <a:ext cx="1362872" cy="1450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306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4372" cy="762470"/>
                  <wp:effectExtent l="0" t="0" r="0" b="0"/>
                  <wp:docPr id="39" name="Рисунок 39" descr="http://tmregister.ru/uploads/original/23739ab1bf08ffc56f9ea9781f1dee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mregister.ru/uploads/original/23739ab1bf08ffc56f9ea9781f1dee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436" cy="79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126" w:type="dxa"/>
          </w:tcPr>
          <w:p w:rsidR="00653361" w:rsidRPr="00097699" w:rsidRDefault="00653361" w:rsidP="00097699">
            <w:pPr>
              <w:jc w:val="center"/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2865" cy="1392865"/>
                  <wp:effectExtent l="0" t="0" r="0" b="0"/>
                  <wp:docPr id="40" name="Рисунок 40" descr="https://exd.ru/production/id677/disain/e_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xd.ru/production/id677/disain/e_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173" cy="140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551" w:type="dxa"/>
          </w:tcPr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2124" cy="1392555"/>
                  <wp:effectExtent l="0" t="0" r="3175" b="0"/>
                  <wp:docPr id="41" name="Рисунок 41" descr="Петличный знак Воздушно-десантных войск ВС Р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Петличный знак Воздушно-десантных войск ВС РФ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2" r="9459"/>
                          <a:stretch/>
                        </pic:blipFill>
                        <pic:spPr bwMode="auto">
                          <a:xfrm>
                            <a:off x="0" y="0"/>
                            <a:ext cx="1533766" cy="142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53361" w:rsidRPr="00097699" w:rsidRDefault="00653361" w:rsidP="00097699">
            <w:pPr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</w:pPr>
            <w:r w:rsidRPr="00097699">
              <w:rPr>
                <w:rFonts w:ascii="PT Astra Serif" w:hAnsi="PT Astra Serif"/>
                <w:b/>
                <w:noProof/>
                <w:sz w:val="24"/>
                <w:szCs w:val="24"/>
                <w:lang w:eastAsia="ru-RU"/>
              </w:rPr>
              <w:t>м</w:t>
            </w:r>
          </w:p>
        </w:tc>
      </w:tr>
    </w:tbl>
    <w:p w:rsidR="00653361" w:rsidRPr="009C10B5" w:rsidRDefault="009C10B5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C10B5">
        <w:rPr>
          <w:rFonts w:ascii="PT Astra Serif" w:hAnsi="PT Astra Serif" w:cs="Times New Roman"/>
          <w:b/>
          <w:sz w:val="24"/>
          <w:szCs w:val="24"/>
        </w:rPr>
        <w:t>Ответ</w:t>
      </w:r>
      <w:r w:rsidR="003D131C" w:rsidRPr="009C10B5">
        <w:rPr>
          <w:rFonts w:ascii="PT Astra Serif" w:hAnsi="PT Astra Serif" w:cs="Times New Roman"/>
          <w:b/>
          <w:sz w:val="24"/>
          <w:szCs w:val="24"/>
        </w:rPr>
        <w:t>:</w:t>
      </w:r>
    </w:p>
    <w:tbl>
      <w:tblPr>
        <w:tblStyle w:val="a4"/>
        <w:tblW w:w="9781" w:type="dxa"/>
        <w:tblInd w:w="-5" w:type="dxa"/>
        <w:tblLook w:val="04A0" w:firstRow="1" w:lastRow="0" w:firstColumn="1" w:lastColumn="0" w:noHBand="0" w:noVBand="1"/>
      </w:tblPr>
      <w:tblGrid>
        <w:gridCol w:w="2268"/>
        <w:gridCol w:w="2410"/>
        <w:gridCol w:w="2693"/>
        <w:gridCol w:w="2410"/>
      </w:tblGrid>
      <w:tr w:rsidR="0089072C" w:rsidRPr="00097699" w:rsidTr="0089072C">
        <w:tc>
          <w:tcPr>
            <w:tcW w:w="2268" w:type="dxa"/>
          </w:tcPr>
          <w:p w:rsidR="0089072C" w:rsidRPr="0089072C" w:rsidRDefault="0089072C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907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Общее название групп </w:t>
            </w:r>
          </w:p>
        </w:tc>
        <w:tc>
          <w:tcPr>
            <w:tcW w:w="2410" w:type="dxa"/>
          </w:tcPr>
          <w:p w:rsidR="0089072C" w:rsidRPr="00097699" w:rsidRDefault="0089072C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072C" w:rsidRPr="00097699" w:rsidRDefault="0089072C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72C" w:rsidRPr="00097699" w:rsidRDefault="0089072C" w:rsidP="0009769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9072C" w:rsidRPr="00097699" w:rsidTr="0089072C">
        <w:tc>
          <w:tcPr>
            <w:tcW w:w="2268" w:type="dxa"/>
          </w:tcPr>
          <w:p w:rsidR="0089072C" w:rsidRPr="0089072C" w:rsidRDefault="0089072C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9072C">
              <w:rPr>
                <w:rFonts w:ascii="PT Astra Serif" w:hAnsi="PT Astra Serif" w:cs="Times New Roman"/>
                <w:b/>
                <w:sz w:val="24"/>
                <w:szCs w:val="24"/>
              </w:rPr>
              <w:t>Выбранные буквы</w:t>
            </w:r>
          </w:p>
        </w:tc>
        <w:tc>
          <w:tcPr>
            <w:tcW w:w="2410" w:type="dxa"/>
          </w:tcPr>
          <w:p w:rsidR="0089072C" w:rsidRPr="00097699" w:rsidRDefault="0089072C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072C" w:rsidRPr="00097699" w:rsidRDefault="0089072C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72C" w:rsidRPr="00097699" w:rsidRDefault="0089072C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53361" w:rsidRPr="00097699" w:rsidRDefault="0089072C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Лишний знак ____</w:t>
      </w:r>
    </w:p>
    <w:p w:rsidR="00653361" w:rsidRPr="00097699" w:rsidRDefault="00653361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BF7C68" w:rsidRPr="00097699" w:rsidRDefault="00653361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6</w:t>
      </w:r>
      <w:r w:rsidR="00BF7C68" w:rsidRPr="00097699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A81249">
        <w:rPr>
          <w:rFonts w:ascii="PT Astra Serif" w:hAnsi="PT Astra Serif" w:cs="Times New Roman"/>
          <w:b/>
          <w:sz w:val="24"/>
          <w:szCs w:val="24"/>
        </w:rPr>
        <w:t>Рассмотрите таблицу и с</w:t>
      </w:r>
      <w:r w:rsidR="00CF462A" w:rsidRPr="00097699">
        <w:rPr>
          <w:rFonts w:ascii="PT Astra Serif" w:hAnsi="PT Astra Serif" w:cs="Times New Roman"/>
          <w:b/>
          <w:sz w:val="24"/>
          <w:szCs w:val="24"/>
        </w:rPr>
        <w:t>оотнесите предложенные утверждения с функциями денег.</w:t>
      </w:r>
      <w:r w:rsidR="00BF7C68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CF462A" w:rsidRPr="00097699" w:rsidRDefault="00EA0A7E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Это задание</w:t>
      </w:r>
      <w:r w:rsidR="00CF462A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32A5C" w:rsidRPr="00097699">
        <w:rPr>
          <w:rFonts w:ascii="PT Astra Serif" w:hAnsi="PT Astra Serif" w:cs="Times New Roman"/>
          <w:b/>
          <w:sz w:val="24"/>
          <w:szCs w:val="24"/>
        </w:rPr>
        <w:t>предполагает выбор одного</w:t>
      </w:r>
      <w:r w:rsidR="00CF462A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89072C">
        <w:rPr>
          <w:rFonts w:ascii="PT Astra Serif" w:hAnsi="PT Astra Serif" w:cs="Times New Roman"/>
          <w:b/>
          <w:sz w:val="24"/>
          <w:szCs w:val="24"/>
        </w:rPr>
        <w:t xml:space="preserve">верного ответа из предложенных </w:t>
      </w:r>
      <w:r w:rsidR="0089072C" w:rsidRPr="00097699">
        <w:rPr>
          <w:rFonts w:ascii="PT Astra Serif" w:hAnsi="PT Astra Serif" w:cs="Times New Roman"/>
          <w:sz w:val="24"/>
          <w:szCs w:val="24"/>
        </w:rPr>
        <w:t>(5 баллов).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1885"/>
        <w:gridCol w:w="1872"/>
        <w:gridCol w:w="1866"/>
        <w:gridCol w:w="1855"/>
        <w:gridCol w:w="2161"/>
      </w:tblGrid>
      <w:tr w:rsidR="001F22BD" w:rsidRPr="00097699" w:rsidTr="003D131C">
        <w:tc>
          <w:tcPr>
            <w:tcW w:w="2381" w:type="dxa"/>
            <w:gridSpan w:val="4"/>
          </w:tcPr>
          <w:p w:rsidR="00CF462A" w:rsidRPr="00097699" w:rsidRDefault="001F22BD" w:rsidP="0083710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А </w:t>
            </w:r>
            <w:r w:rsidR="00CF462A" w:rsidRPr="00097699">
              <w:rPr>
                <w:rFonts w:ascii="PT Astra Serif" w:hAnsi="PT Astra Serif" w:cs="Times New Roman"/>
                <w:sz w:val="24"/>
                <w:szCs w:val="24"/>
              </w:rPr>
              <w:t>«Банкноты и монеты Банка России обязательны к приему по нарицательной стоимости при осуществлении всех видов платежей, для зачисления на счета, вклады и для перевода на всей территории Российской Федерации»</w:t>
            </w:r>
          </w:p>
        </w:tc>
        <w:tc>
          <w:tcPr>
            <w:tcW w:w="2381" w:type="dxa"/>
          </w:tcPr>
          <w:p w:rsidR="00CF462A" w:rsidRPr="00097699" w:rsidRDefault="00CF462A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1. Мера стоимости</w:t>
            </w:r>
          </w:p>
        </w:tc>
      </w:tr>
      <w:tr w:rsidR="001F22BD" w:rsidRPr="00097699" w:rsidTr="003D131C">
        <w:tc>
          <w:tcPr>
            <w:tcW w:w="2381" w:type="dxa"/>
            <w:gridSpan w:val="4"/>
          </w:tcPr>
          <w:p w:rsidR="00CF462A" w:rsidRPr="00097699" w:rsidRDefault="001F22BD" w:rsidP="0083710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Б </w:t>
            </w:r>
            <w:r w:rsidR="00CF462A" w:rsidRPr="00097699">
              <w:rPr>
                <w:rFonts w:ascii="PT Astra Serif" w:hAnsi="PT Astra Serif" w:cs="Times New Roman"/>
                <w:sz w:val="24"/>
                <w:szCs w:val="24"/>
              </w:rPr>
              <w:t>«Центральный банк Российской Федерации установил с </w:t>
            </w:r>
            <w:r w:rsidR="00EA0A7E" w:rsidRPr="00097699">
              <w:rPr>
                <w:rFonts w:ascii="PT Astra Serif" w:hAnsi="PT Astra Serif" w:cs="Times New Roman"/>
                <w:sz w:val="24"/>
                <w:szCs w:val="24"/>
              </w:rPr>
              <w:t>20.11.2023 года</w:t>
            </w:r>
            <w:r w:rsidR="00CF462A"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 следующие курсы иностранных валют к рублю Российской Федерации без обязательств Банка России покупать или продавать указанные валюты по данному курсу…»</w:t>
            </w:r>
          </w:p>
        </w:tc>
        <w:tc>
          <w:tcPr>
            <w:tcW w:w="2381" w:type="dxa"/>
          </w:tcPr>
          <w:p w:rsidR="00CF462A" w:rsidRPr="00097699" w:rsidRDefault="00CF462A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2. Средство обращения</w:t>
            </w:r>
          </w:p>
        </w:tc>
      </w:tr>
      <w:tr w:rsidR="001F22BD" w:rsidRPr="00097699" w:rsidTr="003D131C">
        <w:tc>
          <w:tcPr>
            <w:tcW w:w="2381" w:type="dxa"/>
            <w:gridSpan w:val="4"/>
          </w:tcPr>
          <w:p w:rsidR="00CF462A" w:rsidRPr="00097699" w:rsidRDefault="001F22BD" w:rsidP="0083710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В </w:t>
            </w:r>
            <w:r w:rsidR="00EA0A7E" w:rsidRPr="00097699">
              <w:rPr>
                <w:rFonts w:ascii="PT Astra Serif" w:hAnsi="PT Astra Serif" w:cs="Times New Roman"/>
                <w:sz w:val="24"/>
                <w:szCs w:val="24"/>
              </w:rPr>
              <w:t>«Цена этой куртки составляет 4 тыс. руб.»</w:t>
            </w:r>
          </w:p>
        </w:tc>
        <w:tc>
          <w:tcPr>
            <w:tcW w:w="2381" w:type="dxa"/>
          </w:tcPr>
          <w:p w:rsidR="00CF462A" w:rsidRPr="00097699" w:rsidRDefault="00CF462A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3.  Средство платежа</w:t>
            </w:r>
          </w:p>
        </w:tc>
      </w:tr>
      <w:tr w:rsidR="001F22BD" w:rsidRPr="00097699" w:rsidTr="003D131C">
        <w:tc>
          <w:tcPr>
            <w:tcW w:w="2381" w:type="dxa"/>
            <w:gridSpan w:val="4"/>
          </w:tcPr>
          <w:p w:rsidR="00CF462A" w:rsidRPr="00097699" w:rsidRDefault="001F22BD" w:rsidP="0083710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Г </w:t>
            </w:r>
            <w:r w:rsidR="00EA0A7E" w:rsidRPr="00097699">
              <w:rPr>
                <w:rFonts w:ascii="PT Astra Serif" w:hAnsi="PT Astra Serif" w:cs="Times New Roman"/>
                <w:sz w:val="24"/>
                <w:szCs w:val="24"/>
              </w:rPr>
              <w:t>«Банки предлагают множество продуктов, позволяющих вкладчику не только управлять своими финансами, но и получить от этого выгоду»</w:t>
            </w:r>
          </w:p>
        </w:tc>
        <w:tc>
          <w:tcPr>
            <w:tcW w:w="2381" w:type="dxa"/>
          </w:tcPr>
          <w:p w:rsidR="00CF462A" w:rsidRPr="00097699" w:rsidRDefault="00CF462A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4. Средство накопления</w:t>
            </w:r>
          </w:p>
        </w:tc>
      </w:tr>
      <w:tr w:rsidR="001F22BD" w:rsidRPr="00097699" w:rsidTr="003D131C">
        <w:tc>
          <w:tcPr>
            <w:tcW w:w="2381" w:type="dxa"/>
            <w:gridSpan w:val="4"/>
            <w:tcBorders>
              <w:bottom w:val="single" w:sz="4" w:space="0" w:color="auto"/>
            </w:tcBorders>
          </w:tcPr>
          <w:p w:rsidR="00CF462A" w:rsidRPr="00097699" w:rsidRDefault="001F22BD" w:rsidP="0083710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 xml:space="preserve">Д </w:t>
            </w:r>
            <w:r w:rsidR="00EA0A7E" w:rsidRPr="00097699">
              <w:rPr>
                <w:rFonts w:ascii="PT Astra Serif" w:hAnsi="PT Astra Serif" w:cs="Times New Roman"/>
                <w:sz w:val="24"/>
                <w:szCs w:val="24"/>
              </w:rPr>
              <w:t>«Бартер представляет собой плохую альтернативу денежным расчетам»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:rsidR="00CF462A" w:rsidRPr="00097699" w:rsidRDefault="00CF462A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5. Мировые деньги</w:t>
            </w:r>
          </w:p>
        </w:tc>
      </w:tr>
      <w:tr w:rsidR="001F22BD" w:rsidRPr="00097699" w:rsidTr="003D131C">
        <w:tc>
          <w:tcPr>
            <w:tcW w:w="2381" w:type="dxa"/>
            <w:gridSpan w:val="4"/>
            <w:tcBorders>
              <w:left w:val="nil"/>
              <w:right w:val="nil"/>
            </w:tcBorders>
          </w:tcPr>
          <w:p w:rsidR="001F22BD" w:rsidRPr="0089072C" w:rsidRDefault="00A81249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r w:rsidR="003D131C" w:rsidRPr="0089072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381" w:type="dxa"/>
            <w:tcBorders>
              <w:left w:val="nil"/>
              <w:right w:val="nil"/>
            </w:tcBorders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F22BD" w:rsidRPr="00097699" w:rsidTr="003D131C">
        <w:tc>
          <w:tcPr>
            <w:tcW w:w="2381" w:type="dxa"/>
          </w:tcPr>
          <w:p w:rsidR="001F22BD" w:rsidRPr="00097699" w:rsidRDefault="001F22BD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2381" w:type="dxa"/>
          </w:tcPr>
          <w:p w:rsidR="001F22BD" w:rsidRPr="00097699" w:rsidRDefault="001F22BD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81" w:type="dxa"/>
          </w:tcPr>
          <w:p w:rsidR="001F22BD" w:rsidRPr="00097699" w:rsidRDefault="001F22BD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81" w:type="dxa"/>
          </w:tcPr>
          <w:p w:rsidR="001F22BD" w:rsidRPr="00097699" w:rsidRDefault="001F22BD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81" w:type="dxa"/>
          </w:tcPr>
          <w:p w:rsidR="001F22BD" w:rsidRPr="00097699" w:rsidRDefault="001F22BD" w:rsidP="000976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</w:p>
        </w:tc>
      </w:tr>
      <w:tr w:rsidR="001F22BD" w:rsidRPr="00097699" w:rsidTr="003D131C">
        <w:tc>
          <w:tcPr>
            <w:tcW w:w="2381" w:type="dxa"/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F22BD" w:rsidRPr="00097699" w:rsidRDefault="001F22BD" w:rsidP="0009769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632A5C" w:rsidRPr="00097699" w:rsidRDefault="00632A5C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BF3B57" w:rsidRPr="00097699" w:rsidRDefault="005E1D3D" w:rsidP="00AE46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653361" w:rsidRPr="00097699">
        <w:rPr>
          <w:rFonts w:ascii="PT Astra Serif" w:hAnsi="PT Astra Serif" w:cs="Times New Roman"/>
          <w:b/>
          <w:sz w:val="24"/>
          <w:szCs w:val="24"/>
        </w:rPr>
        <w:t>7</w:t>
      </w:r>
      <w:r w:rsidR="0040360B" w:rsidRPr="00097699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180EBF" w:rsidRPr="00097699">
        <w:rPr>
          <w:rFonts w:ascii="PT Astra Serif" w:hAnsi="PT Astra Serif" w:cs="Times New Roman"/>
          <w:b/>
          <w:sz w:val="24"/>
          <w:szCs w:val="24"/>
        </w:rPr>
        <w:t xml:space="preserve">Ознакомьтесь с </w:t>
      </w:r>
      <w:r w:rsidR="00A81249">
        <w:rPr>
          <w:rFonts w:ascii="PT Astra Serif" w:hAnsi="PT Astra Serif" w:cs="Times New Roman"/>
          <w:b/>
          <w:sz w:val="24"/>
          <w:szCs w:val="24"/>
        </w:rPr>
        <w:t xml:space="preserve">текстом, </w:t>
      </w:r>
      <w:r>
        <w:rPr>
          <w:rFonts w:ascii="PT Astra Serif" w:hAnsi="PT Astra Serif" w:cs="Times New Roman"/>
          <w:b/>
          <w:sz w:val="24"/>
          <w:szCs w:val="24"/>
        </w:rPr>
        <w:t>изучите</w:t>
      </w:r>
      <w:r w:rsidR="00A81249">
        <w:rPr>
          <w:rFonts w:ascii="PT Astra Serif" w:hAnsi="PT Astra Serif" w:cs="Times New Roman"/>
          <w:b/>
          <w:sz w:val="24"/>
          <w:szCs w:val="24"/>
        </w:rPr>
        <w:t xml:space="preserve"> таблицы</w:t>
      </w:r>
      <w:r w:rsidR="00BF3B57" w:rsidRPr="00097699">
        <w:rPr>
          <w:rFonts w:ascii="PT Astra Serif" w:hAnsi="PT Astra Serif" w:cs="Times New Roman"/>
          <w:b/>
          <w:sz w:val="24"/>
          <w:szCs w:val="24"/>
        </w:rPr>
        <w:t xml:space="preserve"> и выполните задани</w:t>
      </w:r>
      <w:r>
        <w:rPr>
          <w:rFonts w:ascii="PT Astra Serif" w:hAnsi="PT Astra Serif" w:cs="Times New Roman"/>
          <w:b/>
          <w:sz w:val="24"/>
          <w:szCs w:val="24"/>
        </w:rPr>
        <w:t>е</w:t>
      </w:r>
      <w:r w:rsidR="00BF3B57" w:rsidRPr="0009769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80EBF" w:rsidRPr="00097699">
        <w:rPr>
          <w:rFonts w:ascii="PT Astra Serif" w:hAnsi="PT Astra Serif" w:cs="Times New Roman"/>
          <w:sz w:val="24"/>
          <w:szCs w:val="24"/>
        </w:rPr>
        <w:t>(1</w:t>
      </w:r>
      <w:r w:rsidR="00AE46A7">
        <w:rPr>
          <w:rFonts w:ascii="PT Astra Serif" w:hAnsi="PT Astra Serif" w:cs="Times New Roman"/>
          <w:sz w:val="24"/>
          <w:szCs w:val="24"/>
        </w:rPr>
        <w:t>1</w:t>
      </w:r>
      <w:r w:rsidR="007C6E06" w:rsidRPr="00097699">
        <w:rPr>
          <w:rFonts w:ascii="PT Astra Serif" w:hAnsi="PT Astra Serif" w:cs="Times New Roman"/>
          <w:sz w:val="24"/>
          <w:szCs w:val="24"/>
        </w:rPr>
        <w:t xml:space="preserve"> баллов)</w:t>
      </w:r>
      <w:r w:rsidR="00A81249">
        <w:rPr>
          <w:rFonts w:ascii="PT Astra Serif" w:hAnsi="PT Astra Serif" w:cs="Times New Roman"/>
          <w:sz w:val="24"/>
          <w:szCs w:val="24"/>
        </w:rPr>
        <w:t>.</w:t>
      </w:r>
    </w:p>
    <w:p w:rsidR="00653361" w:rsidRPr="00097699" w:rsidRDefault="00372E1E" w:rsidP="0009769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97699">
        <w:rPr>
          <w:rFonts w:ascii="PT Astra Serif" w:hAnsi="PT Astra Serif" w:cs="Times New Roman"/>
          <w:b/>
          <w:sz w:val="24"/>
          <w:szCs w:val="24"/>
        </w:rPr>
        <w:t>Дополнительное образование</w:t>
      </w:r>
    </w:p>
    <w:p w:rsidR="00DF1BBF" w:rsidRPr="00097699" w:rsidRDefault="00653361" w:rsidP="0009769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На </w:t>
      </w:r>
      <w:r w:rsidR="00DF1BBF" w:rsidRPr="00097699">
        <w:rPr>
          <w:rFonts w:ascii="PT Astra Serif" w:hAnsi="PT Astra Serif" w:cs="Times New Roman"/>
          <w:sz w:val="24"/>
          <w:szCs w:val="24"/>
        </w:rPr>
        <w:t>протяжении</w:t>
      </w:r>
      <w:r w:rsidRPr="00097699">
        <w:rPr>
          <w:rFonts w:ascii="PT Astra Serif" w:hAnsi="PT Astra Serif" w:cs="Times New Roman"/>
          <w:sz w:val="24"/>
          <w:szCs w:val="24"/>
        </w:rPr>
        <w:t xml:space="preserve"> </w:t>
      </w:r>
      <w:r w:rsidR="00DF1BBF" w:rsidRPr="00097699">
        <w:rPr>
          <w:rFonts w:ascii="PT Astra Serif" w:hAnsi="PT Astra Serif" w:cs="Times New Roman"/>
          <w:sz w:val="24"/>
          <w:szCs w:val="24"/>
        </w:rPr>
        <w:t>четырёх</w:t>
      </w:r>
      <w:r w:rsidRPr="00097699">
        <w:rPr>
          <w:rFonts w:ascii="PT Astra Serif" w:hAnsi="PT Astra Serif" w:cs="Times New Roman"/>
          <w:sz w:val="24"/>
          <w:szCs w:val="24"/>
        </w:rPr>
        <w:t xml:space="preserve"> лет проводилось </w:t>
      </w:r>
      <w:r w:rsidR="00DF1BBF" w:rsidRPr="00097699">
        <w:rPr>
          <w:rFonts w:ascii="PT Astra Serif" w:hAnsi="PT Astra Serif" w:cs="Times New Roman"/>
          <w:sz w:val="24"/>
          <w:szCs w:val="24"/>
        </w:rPr>
        <w:t>исследование</w:t>
      </w:r>
      <w:r w:rsidRPr="00097699">
        <w:rPr>
          <w:rFonts w:ascii="PT Astra Serif" w:hAnsi="PT Astra Serif" w:cs="Times New Roman"/>
          <w:sz w:val="24"/>
          <w:szCs w:val="24"/>
        </w:rPr>
        <w:t xml:space="preserve"> о</w:t>
      </w:r>
      <w:r w:rsidR="00DF1BBF" w:rsidRPr="00097699">
        <w:rPr>
          <w:rFonts w:ascii="PT Astra Serif" w:hAnsi="PT Astra Serif" w:cs="Times New Roman"/>
          <w:sz w:val="24"/>
          <w:szCs w:val="24"/>
        </w:rPr>
        <w:t xml:space="preserve"> значимости дополнительного образования для семей с детьми. Часть полученных результатов представлена вашему вниманию.</w:t>
      </w:r>
    </w:p>
    <w:p w:rsidR="00372E1E" w:rsidRPr="00097699" w:rsidRDefault="00372E1E" w:rsidP="00A35BC5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На вопрос о посещении ребенком различных программ дополнительного образования четверть опрошенных</w:t>
      </w:r>
      <w:r w:rsidR="00180EBF" w:rsidRPr="00097699">
        <w:rPr>
          <w:rFonts w:ascii="PT Astra Serif" w:hAnsi="PT Astra Serif" w:cs="Times New Roman"/>
          <w:sz w:val="24"/>
          <w:szCs w:val="24"/>
        </w:rPr>
        <w:t xml:space="preserve"> в 2016 году родителей отвечали отрицательно. При этом более </w:t>
      </w:r>
      <w:r w:rsidRPr="00097699">
        <w:rPr>
          <w:rFonts w:ascii="PT Astra Serif" w:hAnsi="PT Astra Serif" w:cs="Times New Roman"/>
          <w:sz w:val="24"/>
          <w:szCs w:val="24"/>
        </w:rPr>
        <w:t>половины (58,33%) включены в систему д</w:t>
      </w:r>
      <w:r w:rsidR="00180EBF" w:rsidRPr="00097699">
        <w:rPr>
          <w:rFonts w:ascii="PT Astra Serif" w:hAnsi="PT Astra Serif" w:cs="Times New Roman"/>
          <w:sz w:val="24"/>
          <w:szCs w:val="24"/>
        </w:rPr>
        <w:t xml:space="preserve">ополнительного образования вне </w:t>
      </w:r>
      <w:r w:rsidRPr="00097699">
        <w:rPr>
          <w:rFonts w:ascii="PT Astra Serif" w:hAnsi="PT Astra Serif" w:cs="Times New Roman"/>
          <w:sz w:val="24"/>
          <w:szCs w:val="24"/>
        </w:rPr>
        <w:t>школы и только 16,67% в школе.</w:t>
      </w:r>
    </w:p>
    <w:p w:rsidR="00372E1E" w:rsidRPr="00097699" w:rsidRDefault="00372E1E" w:rsidP="00A35BC5">
      <w:pPr>
        <w:spacing w:after="0" w:line="240" w:lineRule="auto"/>
        <w:ind w:right="-284" w:firstLine="708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Многие родители отмечали, что хотели бы видеть в школе программы </w:t>
      </w:r>
      <w:r w:rsidR="00A81249">
        <w:rPr>
          <w:rFonts w:ascii="PT Astra Serif" w:hAnsi="PT Astra Serif" w:cs="Times New Roman"/>
          <w:sz w:val="24"/>
          <w:szCs w:val="24"/>
        </w:rPr>
        <w:t>д</w:t>
      </w:r>
      <w:r w:rsidRPr="00097699">
        <w:rPr>
          <w:rFonts w:ascii="PT Astra Serif" w:hAnsi="PT Astra Serif" w:cs="Times New Roman"/>
          <w:sz w:val="24"/>
          <w:szCs w:val="24"/>
        </w:rPr>
        <w:t>ополнительно</w:t>
      </w:r>
      <w:r w:rsidR="00A81249">
        <w:rPr>
          <w:rFonts w:ascii="PT Astra Serif" w:hAnsi="PT Astra Serif" w:cs="Times New Roman"/>
          <w:sz w:val="24"/>
          <w:szCs w:val="24"/>
        </w:rPr>
        <w:t>го</w:t>
      </w:r>
      <w:r w:rsidRPr="00097699">
        <w:rPr>
          <w:rFonts w:ascii="PT Astra Serif" w:hAnsi="PT Astra Serif" w:cs="Times New Roman"/>
          <w:sz w:val="24"/>
          <w:szCs w:val="24"/>
        </w:rPr>
        <w:t xml:space="preserve"> образования, но в основном на бесплатной основе, предпочтения отдаются таким направлениям, как: компьютерные/ информационные технологии – 63,49%, спорт и физическая культура –</w:t>
      </w:r>
      <w:r w:rsidR="00A81249">
        <w:rPr>
          <w:rFonts w:ascii="PT Astra Serif" w:hAnsi="PT Astra Serif" w:cs="Times New Roman"/>
          <w:sz w:val="24"/>
          <w:szCs w:val="24"/>
        </w:rPr>
        <w:t xml:space="preserve"> </w:t>
      </w:r>
      <w:r w:rsidRPr="00097699">
        <w:rPr>
          <w:rFonts w:ascii="PT Astra Serif" w:hAnsi="PT Astra Serif" w:cs="Times New Roman"/>
          <w:sz w:val="24"/>
          <w:szCs w:val="24"/>
        </w:rPr>
        <w:t>50,82%, иностранные языки – 46,77%, искусство, творчество – 45,9% и др.</w:t>
      </w:r>
      <w:r w:rsidRPr="00097699">
        <w:rPr>
          <w:rFonts w:ascii="PT Astra Serif" w:hAnsi="PT Astra Serif" w:cs="Times New Roman"/>
          <w:sz w:val="24"/>
          <w:szCs w:val="24"/>
        </w:rPr>
        <w:cr/>
      </w:r>
    </w:p>
    <w:p w:rsidR="00B320CA" w:rsidRPr="00097699" w:rsidRDefault="00B320CA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6119495" cy="42955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121" cy="431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0CA" w:rsidRPr="00097699" w:rsidRDefault="005E1D3D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Т</w:t>
      </w:r>
      <w:r w:rsidR="00A81249">
        <w:rPr>
          <w:rFonts w:ascii="PT Astra Serif" w:hAnsi="PT Astra Serif" w:cs="Times New Roman"/>
          <w:sz w:val="24"/>
          <w:szCs w:val="24"/>
        </w:rPr>
        <w:t>аблица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DF1BBF" w:rsidRPr="00097699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>.</w:t>
      </w:r>
      <w:r w:rsidR="0083710F">
        <w:rPr>
          <w:rFonts w:ascii="PT Astra Serif" w:hAnsi="PT Astra Serif" w:cs="Times New Roman"/>
          <w:sz w:val="24"/>
          <w:szCs w:val="24"/>
        </w:rPr>
        <w:t xml:space="preserve"> </w:t>
      </w:r>
      <w:r w:rsidR="00B320CA" w:rsidRPr="00097699">
        <w:rPr>
          <w:rFonts w:ascii="PT Astra Serif" w:hAnsi="PT Astra Serif" w:cs="Times New Roman"/>
          <w:sz w:val="24"/>
          <w:szCs w:val="24"/>
        </w:rPr>
        <w:t>Мнение семей об основных целях дополнительных занятий, %</w:t>
      </w:r>
      <w:r w:rsidR="00180EBF" w:rsidRPr="00097699">
        <w:rPr>
          <w:rFonts w:ascii="PT Astra Serif" w:hAnsi="PT Astra Serif" w:cs="Times New Roman"/>
          <w:sz w:val="24"/>
          <w:szCs w:val="24"/>
        </w:rPr>
        <w:br/>
      </w:r>
    </w:p>
    <w:p w:rsidR="00B320CA" w:rsidRPr="00097699" w:rsidRDefault="00B320CA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r w:rsidRPr="00097699">
        <w:rPr>
          <w:rFonts w:ascii="PT Astra Serif" w:hAnsi="PT Astra Serif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91397" cy="2491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0369" cy="250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320CA" w:rsidRPr="00097699" w:rsidRDefault="005E1D3D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Таблица</w:t>
      </w:r>
      <w:r w:rsidR="00DF1BBF" w:rsidRPr="00097699">
        <w:rPr>
          <w:rFonts w:ascii="PT Astra Serif" w:hAnsi="PT Astra Serif" w:cs="Times New Roman"/>
          <w:sz w:val="24"/>
          <w:szCs w:val="24"/>
        </w:rPr>
        <w:t xml:space="preserve"> 2</w:t>
      </w:r>
      <w:r>
        <w:rPr>
          <w:rFonts w:ascii="PT Astra Serif" w:hAnsi="PT Astra Serif" w:cs="Times New Roman"/>
          <w:sz w:val="24"/>
          <w:szCs w:val="24"/>
        </w:rPr>
        <w:t>.</w:t>
      </w:r>
      <w:r w:rsidR="00DF1BBF" w:rsidRPr="00097699">
        <w:rPr>
          <w:rFonts w:ascii="PT Astra Serif" w:hAnsi="PT Astra Serif" w:cs="Times New Roman"/>
          <w:sz w:val="24"/>
          <w:szCs w:val="24"/>
        </w:rPr>
        <w:t xml:space="preserve">    </w:t>
      </w:r>
      <w:r w:rsidR="00B320CA" w:rsidRPr="00097699">
        <w:rPr>
          <w:rFonts w:ascii="PT Astra Serif" w:hAnsi="PT Astra Serif" w:cs="Times New Roman"/>
          <w:sz w:val="24"/>
          <w:szCs w:val="24"/>
        </w:rPr>
        <w:t>Охват детей по дополнительным видам занятий, %</w:t>
      </w:r>
    </w:p>
    <w:p w:rsidR="00180EBF" w:rsidRPr="00097699" w:rsidRDefault="00180EBF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320CA" w:rsidRPr="00097699" w:rsidRDefault="00B320CA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296394" cy="237402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5007" cy="238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9B7" w:rsidRPr="00097699" w:rsidRDefault="005E1D3D" w:rsidP="00A35BC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Таблица </w:t>
      </w:r>
      <w:r w:rsidR="00DF1BBF" w:rsidRPr="00097699">
        <w:rPr>
          <w:rFonts w:ascii="PT Astra Serif" w:hAnsi="PT Astra Serif" w:cs="Times New Roman"/>
          <w:sz w:val="24"/>
          <w:szCs w:val="24"/>
        </w:rPr>
        <w:t>3</w:t>
      </w:r>
      <w:r>
        <w:rPr>
          <w:rFonts w:ascii="PT Astra Serif" w:hAnsi="PT Astra Serif" w:cs="Times New Roman"/>
          <w:sz w:val="24"/>
          <w:szCs w:val="24"/>
        </w:rPr>
        <w:t>.</w:t>
      </w:r>
      <w:r w:rsidR="00A35BC5">
        <w:rPr>
          <w:rFonts w:ascii="PT Astra Serif" w:hAnsi="PT Astra Serif" w:cs="Times New Roman"/>
          <w:sz w:val="24"/>
          <w:szCs w:val="24"/>
        </w:rPr>
        <w:t xml:space="preserve"> </w:t>
      </w:r>
      <w:r w:rsidR="00B609B7" w:rsidRPr="00097699">
        <w:rPr>
          <w:rFonts w:ascii="PT Astra Serif" w:hAnsi="PT Astra Serif" w:cs="Times New Roman"/>
          <w:sz w:val="24"/>
          <w:szCs w:val="24"/>
        </w:rPr>
        <w:t>Доля семей, считающих целью дополнительных занятий подготовку к государственной итоговой аттестации, по классам обучения, 2016 год, %</w:t>
      </w:r>
    </w:p>
    <w:p w:rsidR="00B609B7" w:rsidRPr="00097699" w:rsidRDefault="00B609B7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609B7" w:rsidRPr="00097699" w:rsidRDefault="00B609B7" w:rsidP="000976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284519" cy="224930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0611" cy="226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8F3" w:rsidRPr="00097699" w:rsidRDefault="005E1D3D" w:rsidP="00A35BC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Таблица</w:t>
      </w:r>
      <w:r w:rsidR="00DF1BBF" w:rsidRPr="00097699">
        <w:rPr>
          <w:rFonts w:ascii="PT Astra Serif" w:hAnsi="PT Astra Serif" w:cs="Times New Roman"/>
          <w:sz w:val="24"/>
          <w:szCs w:val="24"/>
        </w:rPr>
        <w:t xml:space="preserve"> 4</w:t>
      </w:r>
      <w:r>
        <w:rPr>
          <w:rFonts w:ascii="PT Astra Serif" w:hAnsi="PT Astra Serif" w:cs="Times New Roman"/>
          <w:sz w:val="24"/>
          <w:szCs w:val="24"/>
        </w:rPr>
        <w:t>.</w:t>
      </w:r>
      <w:r w:rsidR="00A35BC5">
        <w:rPr>
          <w:rFonts w:ascii="PT Astra Serif" w:hAnsi="PT Astra Serif" w:cs="Times New Roman"/>
          <w:sz w:val="24"/>
          <w:szCs w:val="24"/>
        </w:rPr>
        <w:t xml:space="preserve"> </w:t>
      </w:r>
      <w:r w:rsidR="00B609B7" w:rsidRPr="00097699">
        <w:rPr>
          <w:rFonts w:ascii="PT Astra Serif" w:hAnsi="PT Astra Serif" w:cs="Times New Roman"/>
          <w:sz w:val="24"/>
          <w:szCs w:val="24"/>
        </w:rPr>
        <w:t>Доля семей, считающих основной целью дополнительных занятий общее и творческое развитие ребенка, расширение кругозора, по классам обучения, 2016 год, %</w:t>
      </w:r>
      <w:r w:rsidR="0057652C" w:rsidRPr="00097699">
        <w:rPr>
          <w:rFonts w:ascii="PT Astra Serif" w:hAnsi="PT Astra Serif" w:cs="Times New Roman"/>
          <w:sz w:val="24"/>
          <w:szCs w:val="24"/>
        </w:rPr>
        <w:t>.</w:t>
      </w:r>
    </w:p>
    <w:p w:rsidR="005E1D3D" w:rsidRDefault="005E1D3D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57652C" w:rsidRPr="00097699" w:rsidRDefault="005E1D3D" w:rsidP="0009769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Задание: в</w:t>
      </w:r>
      <w:r w:rsidR="0057652C" w:rsidRPr="00097699">
        <w:rPr>
          <w:rFonts w:ascii="PT Astra Serif" w:hAnsi="PT Astra Serif" w:cs="Times New Roman"/>
          <w:b/>
          <w:sz w:val="24"/>
          <w:szCs w:val="24"/>
        </w:rPr>
        <w:t>ыбер</w:t>
      </w:r>
      <w:r>
        <w:rPr>
          <w:rFonts w:ascii="PT Astra Serif" w:hAnsi="PT Astra Serif" w:cs="Times New Roman"/>
          <w:b/>
          <w:sz w:val="24"/>
          <w:szCs w:val="24"/>
        </w:rPr>
        <w:t>и</w:t>
      </w:r>
      <w:r w:rsidR="0057652C" w:rsidRPr="00097699">
        <w:rPr>
          <w:rFonts w:ascii="PT Astra Serif" w:hAnsi="PT Astra Serif" w:cs="Times New Roman"/>
          <w:b/>
          <w:sz w:val="24"/>
          <w:szCs w:val="24"/>
        </w:rPr>
        <w:t>те из предложенных вариантов</w:t>
      </w:r>
      <w:r w:rsidR="00632A5C" w:rsidRPr="00097699">
        <w:rPr>
          <w:rFonts w:ascii="PT Astra Serif" w:hAnsi="PT Astra Serif" w:cs="Times New Roman"/>
          <w:b/>
          <w:sz w:val="24"/>
          <w:szCs w:val="24"/>
        </w:rPr>
        <w:t xml:space="preserve"> выводов</w:t>
      </w:r>
      <w:r w:rsidR="0057652C" w:rsidRPr="00097699">
        <w:rPr>
          <w:rFonts w:ascii="PT Astra Serif" w:hAnsi="PT Astra Serif" w:cs="Times New Roman"/>
          <w:b/>
          <w:sz w:val="24"/>
          <w:szCs w:val="24"/>
        </w:rPr>
        <w:t xml:space="preserve"> те, которые можно сделать на основании предложенной информации</w:t>
      </w:r>
      <w:r w:rsidR="00781328" w:rsidRPr="00097699">
        <w:rPr>
          <w:rFonts w:ascii="PT Astra Serif" w:hAnsi="PT Astra Serif" w:cs="Times New Roman"/>
          <w:b/>
          <w:sz w:val="24"/>
          <w:szCs w:val="24"/>
        </w:rPr>
        <w:t xml:space="preserve">, занесите ответы в таблицу ниже </w:t>
      </w:r>
      <w:r>
        <w:rPr>
          <w:rFonts w:ascii="PT Astra Serif" w:hAnsi="PT Astra Serif" w:cs="Times New Roman"/>
          <w:b/>
          <w:sz w:val="24"/>
          <w:szCs w:val="24"/>
        </w:rPr>
        <w:t>словами</w:t>
      </w:r>
      <w:r w:rsidR="00781328" w:rsidRPr="00097699">
        <w:rPr>
          <w:rFonts w:ascii="PT Astra Serif" w:hAnsi="PT Astra Serif" w:cs="Times New Roman"/>
          <w:b/>
          <w:sz w:val="24"/>
          <w:szCs w:val="24"/>
        </w:rPr>
        <w:t xml:space="preserve"> «да» или «нет»</w:t>
      </w:r>
      <w:r w:rsidR="0057652C" w:rsidRPr="00097699">
        <w:rPr>
          <w:rFonts w:ascii="PT Astra Serif" w:hAnsi="PT Astra Serif" w:cs="Times New Roman"/>
          <w:b/>
          <w:sz w:val="24"/>
          <w:szCs w:val="24"/>
        </w:rPr>
        <w:t>:</w:t>
      </w:r>
    </w:p>
    <w:p w:rsidR="003E0507" w:rsidRPr="00097699" w:rsidRDefault="00033159" w:rsidP="005E1D3D">
      <w:pPr>
        <w:pStyle w:val="a3"/>
        <w:numPr>
          <w:ilvl w:val="0"/>
          <w:numId w:val="15"/>
        </w:numPr>
        <w:spacing w:after="0" w:line="240" w:lineRule="auto"/>
        <w:ind w:left="0" w:hanging="426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Пик интереса </w:t>
      </w:r>
      <w:r w:rsidR="003E0507" w:rsidRPr="00097699">
        <w:rPr>
          <w:rFonts w:ascii="PT Astra Serif" w:hAnsi="PT Astra Serif" w:cs="Times New Roman"/>
          <w:sz w:val="24"/>
          <w:szCs w:val="24"/>
        </w:rPr>
        <w:t xml:space="preserve">к дополнительным занятиям как способу </w:t>
      </w:r>
      <w:r w:rsidRPr="00097699">
        <w:rPr>
          <w:rFonts w:ascii="PT Astra Serif" w:hAnsi="PT Astra Serif" w:cs="Times New Roman"/>
          <w:sz w:val="24"/>
          <w:szCs w:val="24"/>
        </w:rPr>
        <w:t xml:space="preserve">подготовки </w:t>
      </w:r>
      <w:r w:rsidR="003E0507" w:rsidRPr="00097699">
        <w:rPr>
          <w:rFonts w:ascii="PT Astra Serif" w:hAnsi="PT Astra Serif" w:cs="Times New Roman"/>
          <w:sz w:val="24"/>
          <w:szCs w:val="24"/>
        </w:rPr>
        <w:t>государственной итоговой</w:t>
      </w:r>
      <w:r w:rsidRPr="00097699">
        <w:rPr>
          <w:rFonts w:ascii="PT Astra Serif" w:hAnsi="PT Astra Serif" w:cs="Times New Roman"/>
          <w:sz w:val="24"/>
          <w:szCs w:val="24"/>
        </w:rPr>
        <w:t xml:space="preserve"> аттестации наблюдается </w:t>
      </w:r>
      <w:r w:rsidR="003E0507" w:rsidRPr="00097699">
        <w:rPr>
          <w:rFonts w:ascii="PT Astra Serif" w:hAnsi="PT Astra Serif" w:cs="Times New Roman"/>
          <w:sz w:val="24"/>
          <w:szCs w:val="24"/>
        </w:rPr>
        <w:t>среди родителей учащихся 9-х классов</w:t>
      </w:r>
      <w:r w:rsidRPr="00097699">
        <w:rPr>
          <w:rFonts w:ascii="PT Astra Serif" w:hAnsi="PT Astra Serif" w:cs="Times New Roman"/>
          <w:sz w:val="24"/>
          <w:szCs w:val="24"/>
        </w:rPr>
        <w:t>.</w:t>
      </w:r>
    </w:p>
    <w:p w:rsidR="0057652C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Дополнительными занятиями в 2017 г. были охвачены 64,7% школьников.</w:t>
      </w:r>
    </w:p>
    <w:p w:rsidR="0057652C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Доля детей, посещающих дополнительные занятия, примерно одинакова и в сельской местности, и в городах.</w:t>
      </w:r>
    </w:p>
    <w:p w:rsidR="00C82768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Наиболее популярными у семей являются занятия на базе</w:t>
      </w:r>
      <w:r w:rsidR="00033159" w:rsidRPr="00097699">
        <w:rPr>
          <w:rFonts w:ascii="PT Astra Serif" w:hAnsi="PT Astra Serif" w:cs="Times New Roman"/>
          <w:sz w:val="24"/>
          <w:szCs w:val="24"/>
        </w:rPr>
        <w:t xml:space="preserve"> </w:t>
      </w:r>
      <w:r w:rsidRPr="00097699">
        <w:rPr>
          <w:rFonts w:ascii="PT Astra Serif" w:hAnsi="PT Astra Serif" w:cs="Times New Roman"/>
          <w:sz w:val="24"/>
          <w:szCs w:val="24"/>
        </w:rPr>
        <w:t xml:space="preserve">организаций дополнительного образования. </w:t>
      </w:r>
    </w:p>
    <w:p w:rsidR="0057652C" w:rsidRPr="00097699" w:rsidRDefault="00180EBF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Серьезно растет востребованность</w:t>
      </w:r>
      <w:r w:rsidR="0057652C" w:rsidRPr="00097699">
        <w:rPr>
          <w:rFonts w:ascii="PT Astra Serif" w:hAnsi="PT Astra Serif" w:cs="Times New Roman"/>
          <w:sz w:val="24"/>
          <w:szCs w:val="24"/>
        </w:rPr>
        <w:t xml:space="preserve"> у семей приобщение детей к научно-техническому творчеству.</w:t>
      </w:r>
    </w:p>
    <w:p w:rsidR="003E0507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Имеет место смена приоритетов семей в организации дополнительных занятий в зависимости от возраста ребенка. </w:t>
      </w:r>
      <w:r w:rsidR="00C82768" w:rsidRPr="00097699">
        <w:rPr>
          <w:rFonts w:ascii="PT Astra Serif" w:hAnsi="PT Astra Serif" w:cs="Times New Roman"/>
          <w:sz w:val="24"/>
          <w:szCs w:val="24"/>
        </w:rPr>
        <w:t>В младших классах уделяется больше внимания</w:t>
      </w:r>
      <w:r w:rsidR="003E0507" w:rsidRPr="00097699">
        <w:rPr>
          <w:rFonts w:ascii="PT Astra Serif" w:hAnsi="PT Astra Serif" w:cs="Times New Roman"/>
          <w:sz w:val="24"/>
          <w:szCs w:val="24"/>
        </w:rPr>
        <w:t xml:space="preserve"> общему творческому развитию, в старших – подготовка к ГИА.</w:t>
      </w:r>
    </w:p>
    <w:p w:rsidR="00F36F8C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Устойчивым является интерес родителей к физическому развитию, спорту, оздоровлению детей.</w:t>
      </w:r>
    </w:p>
    <w:p w:rsidR="00C82768" w:rsidRPr="00097699" w:rsidRDefault="0057652C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Основной целью </w:t>
      </w:r>
      <w:r w:rsidR="00180EBF" w:rsidRPr="00097699">
        <w:rPr>
          <w:rFonts w:ascii="PT Astra Serif" w:hAnsi="PT Astra Serif" w:cs="Times New Roman"/>
          <w:sz w:val="24"/>
          <w:szCs w:val="24"/>
        </w:rPr>
        <w:t>родителей</w:t>
      </w:r>
      <w:r w:rsidRPr="00097699">
        <w:rPr>
          <w:rFonts w:ascii="PT Astra Serif" w:hAnsi="PT Astra Serif" w:cs="Times New Roman"/>
          <w:sz w:val="24"/>
          <w:szCs w:val="24"/>
        </w:rPr>
        <w:t xml:space="preserve"> учащихся 9–11-х классов является подготовка к государственной итоговой аттестации, и наиболее актуальной для семей становится подготовка по математике, русскому языку, иностранным языкам. </w:t>
      </w:r>
    </w:p>
    <w:p w:rsidR="003E0507" w:rsidRPr="00097699" w:rsidRDefault="00C82768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>Родители готовы вкладывать деньги в дополнительное образование детей. Даже в случае ухудшения материального положения около 40% семей не откажутся от дополнительных платных услуг.</w:t>
      </w:r>
    </w:p>
    <w:p w:rsidR="00372E1E" w:rsidRPr="005E1D3D" w:rsidRDefault="003E0507" w:rsidP="0083710F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5E1D3D">
        <w:rPr>
          <w:rFonts w:ascii="PT Astra Serif" w:hAnsi="PT Astra Serif" w:cs="Times New Roman"/>
          <w:sz w:val="24"/>
          <w:szCs w:val="24"/>
        </w:rPr>
        <w:t>Желание ребят посещать дополнительные занятия с целью развития творчества и кругозора снижается по мере взросления детей.</w:t>
      </w:r>
    </w:p>
    <w:p w:rsidR="00372E1E" w:rsidRPr="00097699" w:rsidRDefault="00372E1E" w:rsidP="005E1D3D">
      <w:pPr>
        <w:pStyle w:val="a3"/>
        <w:numPr>
          <w:ilvl w:val="0"/>
          <w:numId w:val="15"/>
        </w:numPr>
        <w:spacing w:after="0" w:line="240" w:lineRule="auto"/>
        <w:ind w:left="0" w:hanging="567"/>
        <w:jc w:val="both"/>
        <w:rPr>
          <w:rFonts w:ascii="PT Astra Serif" w:hAnsi="PT Astra Serif" w:cs="Times New Roman"/>
          <w:sz w:val="24"/>
          <w:szCs w:val="24"/>
        </w:rPr>
      </w:pPr>
      <w:r w:rsidRPr="00097699">
        <w:rPr>
          <w:rFonts w:ascii="PT Astra Serif" w:hAnsi="PT Astra Serif" w:cs="Times New Roman"/>
          <w:sz w:val="24"/>
          <w:szCs w:val="24"/>
        </w:rPr>
        <w:t xml:space="preserve">Родители учащихся обеспечивают своих детей платным дополнительным образованием за пределами школы, </w:t>
      </w:r>
      <w:r w:rsidR="00180EBF" w:rsidRPr="00097699">
        <w:rPr>
          <w:rFonts w:ascii="PT Astra Serif" w:hAnsi="PT Astra Serif" w:cs="Times New Roman"/>
          <w:sz w:val="24"/>
          <w:szCs w:val="24"/>
        </w:rPr>
        <w:t>но предпочли бы видеть в школе дополнительные образовательные программы.</w:t>
      </w:r>
    </w:p>
    <w:p w:rsidR="003D131C" w:rsidRPr="00A81249" w:rsidRDefault="003D131C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A8124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95"/>
        <w:gridCol w:w="796"/>
        <w:gridCol w:w="796"/>
        <w:gridCol w:w="796"/>
        <w:gridCol w:w="796"/>
        <w:gridCol w:w="796"/>
        <w:gridCol w:w="796"/>
        <w:gridCol w:w="796"/>
        <w:gridCol w:w="796"/>
        <w:gridCol w:w="862"/>
        <w:gridCol w:w="804"/>
      </w:tblGrid>
      <w:tr w:rsidR="00F238F3" w:rsidRPr="00097699" w:rsidTr="00794BA9">
        <w:trPr>
          <w:trHeight w:val="286"/>
        </w:trPr>
        <w:tc>
          <w:tcPr>
            <w:tcW w:w="795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62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769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F238F3" w:rsidRPr="00097699" w:rsidTr="00794BA9">
        <w:trPr>
          <w:trHeight w:val="299"/>
        </w:trPr>
        <w:tc>
          <w:tcPr>
            <w:tcW w:w="795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238F3" w:rsidRPr="00097699" w:rsidRDefault="00F238F3" w:rsidP="0009769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94BA9" w:rsidRPr="00097699" w:rsidRDefault="00794BA9" w:rsidP="00097699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sectPr w:rsidR="00794BA9" w:rsidRPr="00097699" w:rsidSect="00097699">
      <w:headerReference w:type="default" r:id="rId23"/>
      <w:footerReference w:type="default" r:id="rId24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F75" w:rsidRDefault="00AE5F75" w:rsidP="002D678C">
      <w:pPr>
        <w:spacing w:after="0" w:line="240" w:lineRule="auto"/>
      </w:pPr>
      <w:r>
        <w:separator/>
      </w:r>
    </w:p>
  </w:endnote>
  <w:endnote w:type="continuationSeparator" w:id="0">
    <w:p w:rsidR="00AE5F75" w:rsidRDefault="00AE5F75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769141"/>
      <w:docPartObj>
        <w:docPartGallery w:val="Page Numbers (Bottom of Page)"/>
        <w:docPartUnique/>
      </w:docPartObj>
    </w:sdtPr>
    <w:sdtEndPr/>
    <w:sdtContent>
      <w:p w:rsidR="00A35BC5" w:rsidRDefault="00AE5F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6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35BC5" w:rsidRDefault="00A35B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F75" w:rsidRDefault="00AE5F75" w:rsidP="002D678C">
      <w:pPr>
        <w:spacing w:after="0" w:line="240" w:lineRule="auto"/>
      </w:pPr>
      <w:r>
        <w:separator/>
      </w:r>
    </w:p>
  </w:footnote>
  <w:footnote w:type="continuationSeparator" w:id="0">
    <w:p w:rsidR="00AE5F75" w:rsidRDefault="00AE5F75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BC5" w:rsidRDefault="00A35BC5">
    <w:pPr>
      <w:pStyle w:val="a6"/>
      <w:rPr>
        <w:rFonts w:ascii="PT Astra Serif" w:hAnsi="PT Astra Serif"/>
        <w:b/>
        <w:sz w:val="24"/>
        <w:szCs w:val="24"/>
      </w:rPr>
    </w:pPr>
  </w:p>
  <w:p w:rsidR="00A35BC5" w:rsidRPr="00097699" w:rsidRDefault="00A35BC5">
    <w:pPr>
      <w:pStyle w:val="a6"/>
      <w:rPr>
        <w:rFonts w:ascii="PT Astra Serif" w:hAnsi="PT Astra Serif"/>
        <w:b/>
        <w:sz w:val="24"/>
        <w:szCs w:val="24"/>
      </w:rPr>
    </w:pPr>
    <w:r w:rsidRPr="00097699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097699">
      <w:rPr>
        <w:rFonts w:ascii="PT Astra Serif" w:hAnsi="PT Astra Serif"/>
        <w:b/>
        <w:sz w:val="24"/>
        <w:szCs w:val="24"/>
      </w:rPr>
      <w:t>ВсОШ</w:t>
    </w:r>
    <w:proofErr w:type="spellEnd"/>
    <w:r w:rsidRPr="00097699">
      <w:rPr>
        <w:rFonts w:ascii="PT Astra Serif" w:hAnsi="PT Astra Serif"/>
        <w:b/>
        <w:sz w:val="24"/>
        <w:szCs w:val="24"/>
      </w:rPr>
      <w:t xml:space="preserve"> по обществознанию 2023-2024 уч. г.   7-8 классы</w:t>
    </w:r>
  </w:p>
  <w:p w:rsidR="00A35BC5" w:rsidRDefault="00A35BC5" w:rsidP="00097699">
    <w:pPr>
      <w:pStyle w:val="a6"/>
      <w:jc w:val="right"/>
    </w:pPr>
    <w:r w:rsidRPr="00097699">
      <w:rPr>
        <w:rFonts w:ascii="PT Astra Serif" w:hAnsi="PT Astra Serif"/>
        <w:b/>
        <w:sz w:val="24"/>
        <w:szCs w:val="24"/>
      </w:rPr>
      <w:t>Шифр</w:t>
    </w:r>
    <w:r>
      <w:t xml:space="preserve"> _____________________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27486"/>
    <w:multiLevelType w:val="hybridMultilevel"/>
    <w:tmpl w:val="10366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3524D"/>
    <w:multiLevelType w:val="hybridMultilevel"/>
    <w:tmpl w:val="82EE581A"/>
    <w:lvl w:ilvl="0" w:tplc="16C614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18C5"/>
    <w:multiLevelType w:val="hybridMultilevel"/>
    <w:tmpl w:val="5A82A3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3247A"/>
    <w:multiLevelType w:val="hybridMultilevel"/>
    <w:tmpl w:val="FB84B6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C6095"/>
    <w:multiLevelType w:val="hybridMultilevel"/>
    <w:tmpl w:val="EF24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B3DB5"/>
    <w:multiLevelType w:val="hybridMultilevel"/>
    <w:tmpl w:val="BC2A3D08"/>
    <w:lvl w:ilvl="0" w:tplc="D15A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704B7C"/>
    <w:multiLevelType w:val="hybridMultilevel"/>
    <w:tmpl w:val="25B86A02"/>
    <w:lvl w:ilvl="0" w:tplc="D15A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14807"/>
    <w:multiLevelType w:val="hybridMultilevel"/>
    <w:tmpl w:val="02FE08AA"/>
    <w:lvl w:ilvl="0" w:tplc="D5FA98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0C2E4E"/>
    <w:multiLevelType w:val="hybridMultilevel"/>
    <w:tmpl w:val="567E95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7B56C3"/>
    <w:multiLevelType w:val="hybridMultilevel"/>
    <w:tmpl w:val="F19201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33DB2"/>
    <w:multiLevelType w:val="hybridMultilevel"/>
    <w:tmpl w:val="494675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A80580"/>
    <w:multiLevelType w:val="hybridMultilevel"/>
    <w:tmpl w:val="D2B4D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40DEF"/>
    <w:multiLevelType w:val="hybridMultilevel"/>
    <w:tmpl w:val="A950F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777378"/>
    <w:multiLevelType w:val="hybridMultilevel"/>
    <w:tmpl w:val="3578A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3"/>
  </w:num>
  <w:num w:numId="5">
    <w:abstractNumId w:val="4"/>
  </w:num>
  <w:num w:numId="6">
    <w:abstractNumId w:val="1"/>
  </w:num>
  <w:num w:numId="7">
    <w:abstractNumId w:val="0"/>
  </w:num>
  <w:num w:numId="8">
    <w:abstractNumId w:val="11"/>
  </w:num>
  <w:num w:numId="9">
    <w:abstractNumId w:val="8"/>
  </w:num>
  <w:num w:numId="10">
    <w:abstractNumId w:val="14"/>
  </w:num>
  <w:num w:numId="11">
    <w:abstractNumId w:val="16"/>
  </w:num>
  <w:num w:numId="12">
    <w:abstractNumId w:val="12"/>
  </w:num>
  <w:num w:numId="13">
    <w:abstractNumId w:val="10"/>
  </w:num>
  <w:num w:numId="14">
    <w:abstractNumId w:val="6"/>
  </w:num>
  <w:num w:numId="15">
    <w:abstractNumId w:val="7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DC1255"/>
    <w:rsid w:val="000277B6"/>
    <w:rsid w:val="00033159"/>
    <w:rsid w:val="000502C7"/>
    <w:rsid w:val="000527CE"/>
    <w:rsid w:val="00057622"/>
    <w:rsid w:val="00067A4E"/>
    <w:rsid w:val="00076A27"/>
    <w:rsid w:val="00097699"/>
    <w:rsid w:val="000A21C4"/>
    <w:rsid w:val="000A30D6"/>
    <w:rsid w:val="000A698E"/>
    <w:rsid w:val="000A6EE9"/>
    <w:rsid w:val="000C31D8"/>
    <w:rsid w:val="000E540C"/>
    <w:rsid w:val="000F2619"/>
    <w:rsid w:val="0010259E"/>
    <w:rsid w:val="0010470A"/>
    <w:rsid w:val="00136B73"/>
    <w:rsid w:val="00137824"/>
    <w:rsid w:val="0016722C"/>
    <w:rsid w:val="001706EC"/>
    <w:rsid w:val="00171B0C"/>
    <w:rsid w:val="00180EBF"/>
    <w:rsid w:val="00192B3A"/>
    <w:rsid w:val="001B1123"/>
    <w:rsid w:val="001C4B39"/>
    <w:rsid w:val="001C5DDD"/>
    <w:rsid w:val="001D528F"/>
    <w:rsid w:val="001D6DA3"/>
    <w:rsid w:val="001E1066"/>
    <w:rsid w:val="001F22BD"/>
    <w:rsid w:val="002135D9"/>
    <w:rsid w:val="0022465F"/>
    <w:rsid w:val="002467A0"/>
    <w:rsid w:val="00280B8B"/>
    <w:rsid w:val="00290553"/>
    <w:rsid w:val="002A06F5"/>
    <w:rsid w:val="002A4E48"/>
    <w:rsid w:val="002D24CC"/>
    <w:rsid w:val="002D678C"/>
    <w:rsid w:val="0030655D"/>
    <w:rsid w:val="003117D4"/>
    <w:rsid w:val="00335958"/>
    <w:rsid w:val="0034446C"/>
    <w:rsid w:val="003537E5"/>
    <w:rsid w:val="00372E1E"/>
    <w:rsid w:val="00375898"/>
    <w:rsid w:val="003B7FA6"/>
    <w:rsid w:val="003C52BC"/>
    <w:rsid w:val="003D131C"/>
    <w:rsid w:val="003E0507"/>
    <w:rsid w:val="003E1A30"/>
    <w:rsid w:val="003E6D49"/>
    <w:rsid w:val="003F2179"/>
    <w:rsid w:val="0040360B"/>
    <w:rsid w:val="0040493A"/>
    <w:rsid w:val="00410C3E"/>
    <w:rsid w:val="0042373C"/>
    <w:rsid w:val="0043227A"/>
    <w:rsid w:val="00436A70"/>
    <w:rsid w:val="00456F1C"/>
    <w:rsid w:val="004621D1"/>
    <w:rsid w:val="00471E25"/>
    <w:rsid w:val="004929CF"/>
    <w:rsid w:val="004A72FF"/>
    <w:rsid w:val="004A7963"/>
    <w:rsid w:val="004C19EC"/>
    <w:rsid w:val="004C2CC9"/>
    <w:rsid w:val="004C57F3"/>
    <w:rsid w:val="004D08E5"/>
    <w:rsid w:val="004D2041"/>
    <w:rsid w:val="004D205B"/>
    <w:rsid w:val="004E07E7"/>
    <w:rsid w:val="004E342C"/>
    <w:rsid w:val="004F4DE2"/>
    <w:rsid w:val="00507CCC"/>
    <w:rsid w:val="00511BDA"/>
    <w:rsid w:val="0052424B"/>
    <w:rsid w:val="00545785"/>
    <w:rsid w:val="00564B06"/>
    <w:rsid w:val="00566C06"/>
    <w:rsid w:val="005678D5"/>
    <w:rsid w:val="0057652C"/>
    <w:rsid w:val="00583F38"/>
    <w:rsid w:val="005850B9"/>
    <w:rsid w:val="00586E71"/>
    <w:rsid w:val="005876D8"/>
    <w:rsid w:val="005A1AE5"/>
    <w:rsid w:val="005A32EE"/>
    <w:rsid w:val="005A3520"/>
    <w:rsid w:val="005B224A"/>
    <w:rsid w:val="005C30E8"/>
    <w:rsid w:val="005D75FF"/>
    <w:rsid w:val="005D7D05"/>
    <w:rsid w:val="005E1D3D"/>
    <w:rsid w:val="005F2069"/>
    <w:rsid w:val="00601681"/>
    <w:rsid w:val="00606F56"/>
    <w:rsid w:val="006111C0"/>
    <w:rsid w:val="0061236A"/>
    <w:rsid w:val="00632A5C"/>
    <w:rsid w:val="0063478A"/>
    <w:rsid w:val="0064165A"/>
    <w:rsid w:val="00653361"/>
    <w:rsid w:val="00654968"/>
    <w:rsid w:val="006715A8"/>
    <w:rsid w:val="00694659"/>
    <w:rsid w:val="006A2E41"/>
    <w:rsid w:val="006A6B3B"/>
    <w:rsid w:val="006A7544"/>
    <w:rsid w:val="006C0688"/>
    <w:rsid w:val="006C1061"/>
    <w:rsid w:val="006D4E91"/>
    <w:rsid w:val="006D6DED"/>
    <w:rsid w:val="006F65CB"/>
    <w:rsid w:val="006F6840"/>
    <w:rsid w:val="007044BD"/>
    <w:rsid w:val="00720F79"/>
    <w:rsid w:val="00755C1D"/>
    <w:rsid w:val="00755C24"/>
    <w:rsid w:val="00755DFF"/>
    <w:rsid w:val="007617B1"/>
    <w:rsid w:val="00771264"/>
    <w:rsid w:val="007718A5"/>
    <w:rsid w:val="00781328"/>
    <w:rsid w:val="00786D2C"/>
    <w:rsid w:val="00794BA9"/>
    <w:rsid w:val="007A7CD3"/>
    <w:rsid w:val="007B1D2D"/>
    <w:rsid w:val="007B3EDA"/>
    <w:rsid w:val="007C6E06"/>
    <w:rsid w:val="007D2B65"/>
    <w:rsid w:val="007E5CD3"/>
    <w:rsid w:val="00802645"/>
    <w:rsid w:val="00807ADB"/>
    <w:rsid w:val="00815E0C"/>
    <w:rsid w:val="0083710F"/>
    <w:rsid w:val="008471EF"/>
    <w:rsid w:val="00854E4A"/>
    <w:rsid w:val="00867D0F"/>
    <w:rsid w:val="00881659"/>
    <w:rsid w:val="0089072C"/>
    <w:rsid w:val="00892D53"/>
    <w:rsid w:val="008A052F"/>
    <w:rsid w:val="008B5243"/>
    <w:rsid w:val="008B61E8"/>
    <w:rsid w:val="008D6D6A"/>
    <w:rsid w:val="008F5516"/>
    <w:rsid w:val="00925BDF"/>
    <w:rsid w:val="00933C82"/>
    <w:rsid w:val="00950426"/>
    <w:rsid w:val="00961E88"/>
    <w:rsid w:val="00976896"/>
    <w:rsid w:val="009A4772"/>
    <w:rsid w:val="009C10B5"/>
    <w:rsid w:val="009C5BCB"/>
    <w:rsid w:val="009D17EF"/>
    <w:rsid w:val="009D7539"/>
    <w:rsid w:val="009E338B"/>
    <w:rsid w:val="009E787C"/>
    <w:rsid w:val="009F72AB"/>
    <w:rsid w:val="00A03E7D"/>
    <w:rsid w:val="00A07610"/>
    <w:rsid w:val="00A23F47"/>
    <w:rsid w:val="00A241D6"/>
    <w:rsid w:val="00A35BC5"/>
    <w:rsid w:val="00A50527"/>
    <w:rsid w:val="00A81249"/>
    <w:rsid w:val="00A906B3"/>
    <w:rsid w:val="00AC01A2"/>
    <w:rsid w:val="00AC42B5"/>
    <w:rsid w:val="00AD7E12"/>
    <w:rsid w:val="00AE46A7"/>
    <w:rsid w:val="00AE5E54"/>
    <w:rsid w:val="00AE5F75"/>
    <w:rsid w:val="00B01565"/>
    <w:rsid w:val="00B14CC3"/>
    <w:rsid w:val="00B320CA"/>
    <w:rsid w:val="00B320E3"/>
    <w:rsid w:val="00B32B51"/>
    <w:rsid w:val="00B34FE8"/>
    <w:rsid w:val="00B36664"/>
    <w:rsid w:val="00B40593"/>
    <w:rsid w:val="00B548FA"/>
    <w:rsid w:val="00B609B7"/>
    <w:rsid w:val="00B6387A"/>
    <w:rsid w:val="00B80F54"/>
    <w:rsid w:val="00B87723"/>
    <w:rsid w:val="00BA4E17"/>
    <w:rsid w:val="00BC1C3F"/>
    <w:rsid w:val="00BD2390"/>
    <w:rsid w:val="00BD3C29"/>
    <w:rsid w:val="00BF2D77"/>
    <w:rsid w:val="00BF3B57"/>
    <w:rsid w:val="00BF7C68"/>
    <w:rsid w:val="00C102D9"/>
    <w:rsid w:val="00C1151A"/>
    <w:rsid w:val="00C20283"/>
    <w:rsid w:val="00C43A32"/>
    <w:rsid w:val="00C56F0E"/>
    <w:rsid w:val="00C62A04"/>
    <w:rsid w:val="00C66246"/>
    <w:rsid w:val="00C8065D"/>
    <w:rsid w:val="00C82768"/>
    <w:rsid w:val="00CA25EE"/>
    <w:rsid w:val="00CD3318"/>
    <w:rsid w:val="00CD78F6"/>
    <w:rsid w:val="00CE0C15"/>
    <w:rsid w:val="00CF462A"/>
    <w:rsid w:val="00D17FED"/>
    <w:rsid w:val="00D26791"/>
    <w:rsid w:val="00D31DD0"/>
    <w:rsid w:val="00D35F08"/>
    <w:rsid w:val="00D63A80"/>
    <w:rsid w:val="00D73F62"/>
    <w:rsid w:val="00D854A5"/>
    <w:rsid w:val="00D91206"/>
    <w:rsid w:val="00DB0A67"/>
    <w:rsid w:val="00DC1255"/>
    <w:rsid w:val="00DD3673"/>
    <w:rsid w:val="00DF1BBF"/>
    <w:rsid w:val="00E011D9"/>
    <w:rsid w:val="00E1793A"/>
    <w:rsid w:val="00E17BFA"/>
    <w:rsid w:val="00E205C1"/>
    <w:rsid w:val="00E274A7"/>
    <w:rsid w:val="00E71E94"/>
    <w:rsid w:val="00EA0A7E"/>
    <w:rsid w:val="00ED5955"/>
    <w:rsid w:val="00ED79C5"/>
    <w:rsid w:val="00F238F3"/>
    <w:rsid w:val="00F2415C"/>
    <w:rsid w:val="00F3679F"/>
    <w:rsid w:val="00F36F8C"/>
    <w:rsid w:val="00F42E03"/>
    <w:rsid w:val="00F86DAD"/>
    <w:rsid w:val="00F90DDD"/>
    <w:rsid w:val="00F926DD"/>
    <w:rsid w:val="00FB13EA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964CE2-90C2-44AA-B5E6-E95DB343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0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table" w:customStyle="1" w:styleId="1">
    <w:name w:val="Сетка таблицы1"/>
    <w:basedOn w:val="a1"/>
    <w:next w:val="a4"/>
    <w:uiPriority w:val="39"/>
    <w:rsid w:val="000A6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0A6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39"/>
    <w:rsid w:val="00D31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71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1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2775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914890">
          <w:marLeft w:val="0"/>
          <w:marRight w:val="0"/>
          <w:marTop w:val="0"/>
          <w:marBottom w:val="24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89373137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7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33087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4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02131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single" w:sz="6" w:space="8" w:color="DEDEDE"/>
                                <w:left w:val="single" w:sz="6" w:space="8" w:color="DEDEDE"/>
                                <w:bottom w:val="single" w:sz="6" w:space="8" w:color="DEDEDE"/>
                                <w:right w:val="single" w:sz="6" w:space="8" w:color="DEDEDE"/>
                              </w:divBdr>
                            </w:div>
                          </w:divsChild>
                        </w:div>
                      </w:divsChild>
                    </w:div>
                    <w:div w:id="431629691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122999">
                  <w:marLeft w:val="9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EEEEE"/>
                    <w:right w:val="none" w:sz="0" w:space="0" w:color="auto"/>
                  </w:divBdr>
                  <w:divsChild>
                    <w:div w:id="119249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6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User</cp:lastModifiedBy>
  <cp:revision>17</cp:revision>
  <cp:lastPrinted>2023-11-10T07:42:00Z</cp:lastPrinted>
  <dcterms:created xsi:type="dcterms:W3CDTF">2023-10-30T06:33:00Z</dcterms:created>
  <dcterms:modified xsi:type="dcterms:W3CDTF">2023-11-16T15:35:00Z</dcterms:modified>
</cp:coreProperties>
</file>